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B7049B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67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B7049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Закон Кировской области от 30.07.2009 N 404-ЗО</w:t>
            </w:r>
            <w:r>
              <w:rPr>
                <w:sz w:val="48"/>
                <w:szCs w:val="48"/>
              </w:rPr>
              <w:br/>
              <w:t>(ред. от 23.04.2020)</w:t>
            </w:r>
            <w:r>
              <w:rPr>
                <w:sz w:val="48"/>
                <w:szCs w:val="48"/>
              </w:rPr>
              <w:br/>
              <w:t>"О ветеринарии в Кировской области"</w:t>
            </w:r>
            <w:r>
              <w:rPr>
                <w:sz w:val="48"/>
                <w:szCs w:val="48"/>
              </w:rPr>
              <w:br/>
              <w:t>(принят постановлением Законодательного Собрания Кировской области от 23.07.2009 N 38/209)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7049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05.10.2020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B704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7049B">
      <w:pPr>
        <w:pStyle w:val="ConsPlusNormal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B7049B">
            <w:pPr>
              <w:pStyle w:val="ConsPlusNormal"/>
            </w:pPr>
            <w:r>
              <w:t>30 июля 2009 года</w:t>
            </w:r>
          </w:p>
        </w:tc>
        <w:tc>
          <w:tcPr>
            <w:tcW w:w="5103" w:type="dxa"/>
          </w:tcPr>
          <w:p w:rsidR="00000000" w:rsidRDefault="00B7049B">
            <w:pPr>
              <w:pStyle w:val="ConsPlusNormal"/>
              <w:jc w:val="right"/>
            </w:pPr>
            <w:r>
              <w:t>N 404-ЗО</w:t>
            </w:r>
          </w:p>
        </w:tc>
      </w:tr>
    </w:tbl>
    <w:p w:rsidR="00000000" w:rsidRDefault="00B70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B7049B">
      <w:pPr>
        <w:pStyle w:val="ConsPlusNormal"/>
        <w:jc w:val="center"/>
      </w:pPr>
    </w:p>
    <w:p w:rsidR="00000000" w:rsidRDefault="00B7049B">
      <w:pPr>
        <w:pStyle w:val="ConsPlusTitle"/>
        <w:jc w:val="center"/>
      </w:pPr>
      <w:r>
        <w:t>ЗАКОН</w:t>
      </w:r>
    </w:p>
    <w:p w:rsidR="00000000" w:rsidRDefault="00B7049B">
      <w:pPr>
        <w:pStyle w:val="ConsPlusTitle"/>
        <w:jc w:val="center"/>
      </w:pPr>
    </w:p>
    <w:p w:rsidR="00000000" w:rsidRDefault="00B7049B">
      <w:pPr>
        <w:pStyle w:val="ConsPlusTitle"/>
        <w:jc w:val="center"/>
      </w:pPr>
      <w:r>
        <w:t>КИРОВСКОЙ ОБЛАСТИ</w:t>
      </w:r>
    </w:p>
    <w:p w:rsidR="00000000" w:rsidRDefault="00B7049B">
      <w:pPr>
        <w:pStyle w:val="ConsPlusTitle"/>
        <w:jc w:val="center"/>
      </w:pPr>
    </w:p>
    <w:p w:rsidR="00000000" w:rsidRDefault="00B7049B">
      <w:pPr>
        <w:pStyle w:val="ConsPlusTitle"/>
        <w:jc w:val="center"/>
      </w:pPr>
      <w:r>
        <w:t>О ВЕТЕРИНАРИИ В КИРОВСКОЙ ОБЛАСТИ</w:t>
      </w:r>
    </w:p>
    <w:p w:rsidR="00000000" w:rsidRDefault="00B7049B">
      <w:pPr>
        <w:pStyle w:val="ConsPlusNormal"/>
        <w:jc w:val="center"/>
      </w:pPr>
    </w:p>
    <w:p w:rsidR="00000000" w:rsidRDefault="00B7049B">
      <w:pPr>
        <w:pStyle w:val="ConsPlusNormal"/>
        <w:jc w:val="right"/>
      </w:pPr>
      <w:r>
        <w:t>Принят</w:t>
      </w:r>
    </w:p>
    <w:p w:rsidR="00000000" w:rsidRDefault="00B7049B">
      <w:pPr>
        <w:pStyle w:val="ConsPlusNormal"/>
        <w:jc w:val="right"/>
      </w:pPr>
      <w:r>
        <w:t>Законодательным Собранием</w:t>
      </w:r>
    </w:p>
    <w:p w:rsidR="00000000" w:rsidRDefault="00B7049B">
      <w:pPr>
        <w:pStyle w:val="ConsPlusNormal"/>
        <w:jc w:val="right"/>
      </w:pPr>
      <w:r>
        <w:t>Кировской области</w:t>
      </w:r>
    </w:p>
    <w:p w:rsidR="00000000" w:rsidRDefault="00B7049B">
      <w:pPr>
        <w:pStyle w:val="ConsPlusNormal"/>
        <w:jc w:val="right"/>
      </w:pPr>
      <w:r>
        <w:t>23 июля 2009 года</w:t>
      </w:r>
    </w:p>
    <w:p w:rsidR="00000000" w:rsidRDefault="00B7049B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B704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B704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Законов Кировской области</w:t>
            </w:r>
          </w:p>
          <w:p w:rsidR="00000000" w:rsidRDefault="00B704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01.06.2011 </w:t>
            </w:r>
            <w:hyperlink r:id="rId10" w:history="1">
              <w:r>
                <w:rPr>
                  <w:color w:val="0000FF"/>
                </w:rPr>
                <w:t>N 11-ЗО</w:t>
              </w:r>
            </w:hyperlink>
            <w:r>
              <w:rPr>
                <w:color w:val="392C69"/>
              </w:rPr>
              <w:t xml:space="preserve">, от 12.12.2016 </w:t>
            </w:r>
            <w:hyperlink r:id="rId11" w:history="1">
              <w:r>
                <w:rPr>
                  <w:color w:val="0000FF"/>
                </w:rPr>
                <w:t>N 29-ЗО</w:t>
              </w:r>
            </w:hyperlink>
            <w:r>
              <w:rPr>
                <w:color w:val="392C69"/>
              </w:rPr>
              <w:t xml:space="preserve">, от 20.12.2017 </w:t>
            </w:r>
            <w:hyperlink r:id="rId12" w:history="1">
              <w:r>
                <w:rPr>
                  <w:color w:val="0000FF"/>
                </w:rPr>
                <w:t>N 137-ЗО</w:t>
              </w:r>
            </w:hyperlink>
            <w:r>
              <w:rPr>
                <w:color w:val="392C69"/>
              </w:rPr>
              <w:t>,</w:t>
            </w:r>
          </w:p>
          <w:p w:rsidR="00000000" w:rsidRDefault="00B7049B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27.0</w:t>
            </w:r>
            <w:r>
              <w:rPr>
                <w:color w:val="392C69"/>
              </w:rPr>
              <w:t xml:space="preserve">9.2018 </w:t>
            </w:r>
            <w:hyperlink r:id="rId13" w:history="1">
              <w:r>
                <w:rPr>
                  <w:color w:val="0000FF"/>
                </w:rPr>
                <w:t>N 178-ЗО</w:t>
              </w:r>
            </w:hyperlink>
            <w:r>
              <w:rPr>
                <w:color w:val="392C69"/>
              </w:rPr>
              <w:t xml:space="preserve">, от 23.04.2020 </w:t>
            </w:r>
            <w:hyperlink r:id="rId14" w:history="1">
              <w:r>
                <w:rPr>
                  <w:color w:val="0000FF"/>
                </w:rPr>
                <w:t>N 36</w:t>
              </w:r>
              <w:r>
                <w:rPr>
                  <w:color w:val="0000FF"/>
                </w:rPr>
                <w:t>3-ЗО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B7049B">
      <w:pPr>
        <w:pStyle w:val="ConsPlusNormal"/>
        <w:jc w:val="center"/>
      </w:pPr>
    </w:p>
    <w:p w:rsidR="00000000" w:rsidRDefault="00B7049B">
      <w:pPr>
        <w:pStyle w:val="ConsPlusTitle"/>
        <w:ind w:firstLine="540"/>
        <w:jc w:val="both"/>
        <w:outlineLvl w:val="0"/>
      </w:pPr>
      <w:r>
        <w:t>Статья 1. Правовая основа ветеринарии в Кировской области и предмет правового регулирования настоящего Закона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ind w:firstLine="540"/>
        <w:jc w:val="both"/>
      </w:pPr>
      <w:r>
        <w:t xml:space="preserve">Правовой основой ветеринарии в Кировской области является </w:t>
      </w:r>
      <w:hyperlink r:id="rId15" w:history="1">
        <w:r>
          <w:rPr>
            <w:color w:val="0000FF"/>
          </w:rPr>
          <w:t>Закон</w:t>
        </w:r>
      </w:hyperlink>
      <w:r>
        <w:t xml:space="preserve"> Российской Федерации "О ветеринарии" и принимаемые в соответствии с ним нормативные правовые акты Российской Федерации, настоящий Закон и принимаемые в соответствии с ним нормативные правовые акты Кировской области.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Настоящ</w:t>
      </w:r>
      <w:r>
        <w:t>ий Закон регулирует отношения в сфере ветеринарии в целях защиты животных от болезней, выпуска безопасных в ветеринарно-санитарном отношении продуктов животноводства, выполнение ветеринарных мероприятий по защите населения от болезней, общих для человека и</w:t>
      </w:r>
      <w:r>
        <w:t xml:space="preserve"> животных, а также в области обращения с животными по осуществлению государственного надзора в области обращения с домашними животными на территории Кировской области.</w:t>
      </w:r>
    </w:p>
    <w:p w:rsidR="00000000" w:rsidRDefault="00B7049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Закона</w:t>
        </w:r>
      </w:hyperlink>
      <w:r>
        <w:t xml:space="preserve"> Кировской области от 23.04.2020 N 363-ЗО)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Title"/>
        <w:ind w:firstLine="540"/>
        <w:jc w:val="both"/>
        <w:outlineLvl w:val="0"/>
      </w:pPr>
      <w:r>
        <w:t>Статья 2. Полномочия Правительства Кировской области в сфере ветеринарии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ind w:firstLine="540"/>
        <w:jc w:val="both"/>
      </w:pPr>
      <w:r>
        <w:t>К полномочиям Правит</w:t>
      </w:r>
      <w:r>
        <w:t>ельства Кировской области в сфере ветеринарии относятся: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принятие в пределах своей компетенции государственных программ Кировской области по организации проведения на территории Кировской области мероприятий по предупреждению и ликвидации болезней животных</w:t>
      </w:r>
      <w:r>
        <w:t>, их лечению, защите населения от болезней, общих для человека и животных, за исключением вопросов, решение которых отнесено к ведению Российской Федерации;</w:t>
      </w:r>
    </w:p>
    <w:p w:rsidR="00000000" w:rsidRDefault="00B7049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Закона</w:t>
        </w:r>
      </w:hyperlink>
      <w:r>
        <w:t xml:space="preserve"> Кировской области от 12.12.2016 N 29-ЗО)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 xml:space="preserve">принятие в соответствии с законодательством Российской Федерации нормативных правовых </w:t>
      </w:r>
      <w:r>
        <w:lastRenderedPageBreak/>
        <w:t>актов, направленных на защиту животных от болезней, выпуск безопасных в ветеринарном отношении продук</w:t>
      </w:r>
      <w:r>
        <w:t>тов животноводства, защиту населения от болезней, общих для человека и животных;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организация проведения на территории Кировской области мероприятий по предупреждению и ликвидации болезней животных и их лечению;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 xml:space="preserve">абзац исключен. - </w:t>
      </w:r>
      <w:hyperlink r:id="rId18" w:history="1">
        <w:r>
          <w:rPr>
            <w:color w:val="0000FF"/>
          </w:rPr>
          <w:t>Закон</w:t>
        </w:r>
      </w:hyperlink>
      <w:r>
        <w:t xml:space="preserve"> Кировской области от 01.06.2011 N 11-ЗО;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определение порядка регистрации специалистов в сфере ветеринарии, не являющихся уполномоченными лицами органов и организаций,</w:t>
      </w:r>
      <w:r>
        <w:t xml:space="preserve"> входящих в систему государственной ветеринарной службы Российской Федерации, занимающихся предпринимательской деятельностью в области ветеринарии;</w:t>
      </w:r>
    </w:p>
    <w:p w:rsidR="00000000" w:rsidRDefault="00B7049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Закона</w:t>
        </w:r>
      </w:hyperlink>
      <w:r>
        <w:t xml:space="preserve"> Кировской области от 23.04.2020 N 363-ЗО)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определение уполномоченного органа исполнительной власти Кировской области в сфере ветеринарии (далее - орган исполнительной власти, уполномоченный в сфере ветеринарии);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осуществление иных полном</w:t>
      </w:r>
      <w:r>
        <w:t>очий в соответствии с законодательством Российской Федерации и законодательством Кировской области.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Title"/>
        <w:ind w:firstLine="540"/>
        <w:jc w:val="both"/>
        <w:outlineLvl w:val="0"/>
      </w:pPr>
      <w:r>
        <w:t>Статья 3. Полномочия органа исполнительной власти, уполномоченного в сфере ветеринарии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ind w:firstLine="540"/>
        <w:jc w:val="both"/>
      </w:pPr>
      <w:r>
        <w:t>К полномочиям органа исполнительной власти, уполномоченного в сфере</w:t>
      </w:r>
      <w:r>
        <w:t xml:space="preserve"> ветеринарии, относятся: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участие в реализации федеральных мероприятий на территории Кировской области;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разработка и реализация государственных программ Кировской области в сфере ветеринарии;</w:t>
      </w:r>
    </w:p>
    <w:p w:rsidR="00000000" w:rsidRDefault="00B7049B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Закона</w:t>
        </w:r>
      </w:hyperlink>
      <w:r>
        <w:t xml:space="preserve"> Кировской области от 12.12.2016 N 29-ЗО)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организация проведения на территории Кировской области мероприятий по предупреждению и ликвидации болезней животных и их лечению;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защита населения от бол</w:t>
      </w:r>
      <w:r>
        <w:t>езней, общих для человека и животных, за исключением вопросов, решение которых отнесено к ведению Российской Федерации;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осуществление государственного надзора в области обращения с домашними животными;</w:t>
      </w:r>
    </w:p>
    <w:p w:rsidR="00000000" w:rsidRDefault="00B7049B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Закона</w:t>
        </w:r>
      </w:hyperlink>
      <w:r>
        <w:t xml:space="preserve"> Кировской области от 23.04.2020 N 363-ЗО)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регистрация специалистов в сфере ветеринарии, не являющихся уполномоченными лицами органов и организаций, входящих в систему государственной ветеринарной службы Российской Федерации, занимающихся предпринимательской деятельностью в области ветеринарии;</w:t>
      </w:r>
    </w:p>
    <w:p w:rsidR="00000000" w:rsidRDefault="00B7049B">
      <w:pPr>
        <w:pStyle w:val="ConsPlusNormal"/>
        <w:jc w:val="both"/>
      </w:pPr>
      <w:r>
        <w:t xml:space="preserve">(в </w:t>
      </w:r>
      <w:r>
        <w:t xml:space="preserve">ред. </w:t>
      </w:r>
      <w:hyperlink r:id="rId22" w:history="1">
        <w:r>
          <w:rPr>
            <w:color w:val="0000FF"/>
          </w:rPr>
          <w:t>Закона</w:t>
        </w:r>
      </w:hyperlink>
      <w:r>
        <w:t xml:space="preserve"> Кировской области от 23.04.2020 N 363-ЗО)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 xml:space="preserve">абзац утратил силу. - </w:t>
      </w:r>
      <w:hyperlink r:id="rId23" w:history="1">
        <w:r>
          <w:rPr>
            <w:color w:val="0000FF"/>
          </w:rPr>
          <w:t>Закон</w:t>
        </w:r>
      </w:hyperlink>
      <w:r>
        <w:t xml:space="preserve"> Кировской области от 23.04.2020 N 363-ЗО;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lastRenderedPageBreak/>
        <w:t>решение иных вопросов в сфере ветеринарии, за исключением вопросов, решение которых отнесено к ведению Российской Федерации;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организация аттестации специалистов в о</w:t>
      </w:r>
      <w:r>
        <w:t>бласти ветеринарии, не являющихся уполномоченными лицами органов и учреждений, входящих в систему государственной ветеринарной службы Российской Федерации, для получения ими права оформления ветеринарных сопроводительных документов на подконтрольные товары</w:t>
      </w:r>
      <w:r>
        <w:t>.</w:t>
      </w:r>
    </w:p>
    <w:p w:rsidR="00000000" w:rsidRDefault="00B7049B">
      <w:pPr>
        <w:pStyle w:val="ConsPlusNormal"/>
        <w:jc w:val="both"/>
      </w:pPr>
      <w:r>
        <w:t xml:space="preserve">(абзац введен </w:t>
      </w:r>
      <w:hyperlink r:id="rId24" w:history="1">
        <w:r>
          <w:rPr>
            <w:color w:val="0000FF"/>
          </w:rPr>
          <w:t>Законом</w:t>
        </w:r>
      </w:hyperlink>
      <w:r>
        <w:t xml:space="preserve"> Кировской области от 23.04.2020 N 363-ЗО)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Title"/>
        <w:ind w:firstLine="540"/>
        <w:jc w:val="both"/>
        <w:outlineLvl w:val="0"/>
      </w:pPr>
      <w:r>
        <w:t>Статья 4. Права должностных лиц органа исполнительной власти, уполномоченного</w:t>
      </w:r>
      <w:r>
        <w:t xml:space="preserve"> в сфере ветеринарии</w:t>
      </w:r>
    </w:p>
    <w:p w:rsidR="00000000" w:rsidRDefault="00B7049B">
      <w:pPr>
        <w:pStyle w:val="ConsPlusNormal"/>
        <w:ind w:firstLine="540"/>
        <w:jc w:val="both"/>
      </w:pPr>
      <w:r>
        <w:t xml:space="preserve">(в ред. </w:t>
      </w:r>
      <w:hyperlink r:id="rId25" w:history="1">
        <w:r>
          <w:rPr>
            <w:color w:val="0000FF"/>
          </w:rPr>
          <w:t>Закона</w:t>
        </w:r>
      </w:hyperlink>
      <w:r>
        <w:t xml:space="preserve"> Кировской области от 23.04.2020 N 363-ЗО)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ind w:firstLine="540"/>
        <w:jc w:val="both"/>
      </w:pPr>
      <w:r>
        <w:t xml:space="preserve">Должностные лица органа исполнительной власти, уполномоченного в </w:t>
      </w:r>
      <w:r>
        <w:t>сфере ветеринарии, осуществляющие государственный надзор в области обращения с домашними животными, имеют право: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запрашивать и получать информацию и документы, связанные с соблюдением юридическими лицами и физическими лицами, в том числе индивидуальными пр</w:t>
      </w:r>
      <w:r>
        <w:t>едпринимателями, требований законодательства Российской Федерации в области обращения с животными;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</w:t>
      </w:r>
      <w:r>
        <w:t>и в области обращения с животными, составлять по результатам проверок соответствующие акты;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</w:t>
      </w:r>
      <w:r>
        <w:t>ия данными организациями требований законодательства Российской Федерации в области обращения с животными;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</w:t>
      </w:r>
      <w:r>
        <w:t xml:space="preserve"> законодательства Российской Федерации в области обращения с животными и проверять исполнение выданных предписаний;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пресекать правонарушения, связанные с нарушением требований законодательства Российской Федерации в области обращения с животными;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изымать у</w:t>
      </w:r>
      <w:r>
        <w:t xml:space="preserve"> граждан животных в случаях, предусмотренных законодательством Российской Федерации;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подготавливать и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</w:t>
      </w:r>
      <w:r>
        <w:t>просов о возбуждении дел об административных правонарушениях или уголовных дел по признакам преступлений;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осуществлять иные права, предусмотренные действующим законодательством.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nformat"/>
        <w:jc w:val="both"/>
      </w:pPr>
      <w:r>
        <w:lastRenderedPageBreak/>
        <w:t xml:space="preserve">             1</w:t>
      </w:r>
    </w:p>
    <w:p w:rsidR="00000000" w:rsidRDefault="00B7049B">
      <w:pPr>
        <w:pStyle w:val="ConsPlusNonformat"/>
        <w:jc w:val="both"/>
      </w:pPr>
      <w:r>
        <w:t xml:space="preserve">    Статья  4 .  Установление   и   отмена    ограничительных </w:t>
      </w:r>
      <w:r>
        <w:t xml:space="preserve">  мероприятий</w:t>
      </w:r>
    </w:p>
    <w:p w:rsidR="00000000" w:rsidRDefault="00B7049B">
      <w:pPr>
        <w:pStyle w:val="ConsPlusNonformat"/>
        <w:jc w:val="both"/>
      </w:pPr>
      <w:r>
        <w:t>(карантина) на территории Кировской области</w:t>
      </w:r>
    </w:p>
    <w:p w:rsidR="00000000" w:rsidRDefault="00B7049B">
      <w:pPr>
        <w:pStyle w:val="ConsPlusNormal"/>
        <w:ind w:firstLine="540"/>
        <w:jc w:val="both"/>
      </w:pPr>
      <w:r>
        <w:t xml:space="preserve">(введена </w:t>
      </w:r>
      <w:hyperlink r:id="rId26" w:history="1">
        <w:r>
          <w:rPr>
            <w:color w:val="0000FF"/>
          </w:rPr>
          <w:t>Законом</w:t>
        </w:r>
      </w:hyperlink>
      <w:r>
        <w:t xml:space="preserve"> Кировской области от 01.06.2011 N 11-ЗО)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ind w:firstLine="540"/>
        <w:jc w:val="both"/>
      </w:pPr>
      <w:r>
        <w:t>Губернатор Кировской области в случае появления угрозы возникновения и распространения заразных болезней животных на территории Кировской области в соответствии с перечнем болезней, утверждаемым федеральным органом исполнительной власти в области нормативн</w:t>
      </w:r>
      <w:r>
        <w:t>о-правового регулирования в сфере ветеринарии, на основании представления начальника органа исполнительной власти, уполномоченного в сфере ветеринарии, главного государственного ветеринарного инспектора Кировской области принимает решение об установлении и</w:t>
      </w:r>
      <w:r>
        <w:t xml:space="preserve"> отмене ограничительных мероприятий (карантина) на территории Кировской области.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В случае появления угрозы возникновения и распространения заразных, за исключением особо опасных, болезней животных решение об установлении и отмене ограничительных мероприяти</w:t>
      </w:r>
      <w:r>
        <w:t>й (карантина) также может быть принято начальником органа исполнительной власти, уполномоченного в сфере ветеринарии, главным государственным ветеринарным инспектором Кировской области.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Перечень заразных, в том числе особо опасных, болезней животных, по ко</w:t>
      </w:r>
      <w:r>
        <w:t>торым могут устанавливаться ограничительные мероприятия (карантин), утверждается федеральным органом исполнительной власти в области нормативно-правового регулирования в ветеринарии.</w:t>
      </w:r>
    </w:p>
    <w:p w:rsidR="00000000" w:rsidRDefault="00B7049B">
      <w:pPr>
        <w:pStyle w:val="ConsPlusNormal"/>
        <w:jc w:val="both"/>
      </w:pPr>
    </w:p>
    <w:p w:rsidR="00000000" w:rsidRDefault="00B7049B">
      <w:pPr>
        <w:pStyle w:val="ConsPlusTitle"/>
        <w:ind w:firstLine="540"/>
        <w:jc w:val="both"/>
        <w:outlineLvl w:val="0"/>
      </w:pPr>
      <w:r>
        <w:t>Статья 5. Организация государственной ветеринарной службы Кировской обла</w:t>
      </w:r>
      <w:r>
        <w:t>сти и должностные лица органа исполнительной власти, уполномоченного в сфере ветеринарии</w:t>
      </w:r>
    </w:p>
    <w:p w:rsidR="00000000" w:rsidRDefault="00B7049B">
      <w:pPr>
        <w:pStyle w:val="ConsPlusNormal"/>
        <w:ind w:firstLine="540"/>
        <w:jc w:val="both"/>
      </w:pPr>
      <w:r>
        <w:t xml:space="preserve">(в ред. </w:t>
      </w:r>
      <w:hyperlink r:id="rId27" w:history="1">
        <w:r>
          <w:rPr>
            <w:color w:val="0000FF"/>
          </w:rPr>
          <w:t>Закона</w:t>
        </w:r>
      </w:hyperlink>
      <w:r>
        <w:t xml:space="preserve"> Кировской области от 23.04.2020 N 363-ЗО</w:t>
      </w:r>
      <w:r>
        <w:t>)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ind w:firstLine="540"/>
        <w:jc w:val="both"/>
      </w:pPr>
      <w:r>
        <w:t>1. Государственная ветеринарная служба Кировской области входит в единую систему государственной ветеринарной службы Российской Федерации. Государственная ветеринарная служба Кировской области состоит из: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 xml:space="preserve">органа исполнительной власти, уполномоченного в </w:t>
      </w:r>
      <w:r>
        <w:t>сфере ветеринарии; областных, городских, районных и межрайонных станций по борьбе с болезнями животных;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областной ветеринарной лаборатории.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2. Должностные лица органа исполнительной власти, уполномоченного в сфере ветеринарии, осуществляющие надзор в облас</w:t>
      </w:r>
      <w:r>
        <w:t>ти обращения с домашними животными и региональный государственный ветеринарный контроль: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начальник органа исполнительной власти, уполномоченного в сфере ветеринарии, являющийся главным государственным ветеринарным инспектором Кировской области в области об</w:t>
      </w:r>
      <w:r>
        <w:t>ращения с домашними животными;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 xml:space="preserve">заместители начальника органа исполнительной власти, уполномоченного в сфере ветеринарии, являющиеся заместителями главного государственного ветеринарного инспектора </w:t>
      </w:r>
      <w:r>
        <w:lastRenderedPageBreak/>
        <w:t>Кировской области в области обращения с домашними животными</w:t>
      </w:r>
      <w:r>
        <w:t>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начальники отделов, заместители начальников отделов, ведущие консультанты, консультанты, главные государственные инспекторы, главные специалисты-эксперты, ведущие специалисты второго разряда, старшие государственные инспекторы, являющиеся главными госуда</w:t>
      </w:r>
      <w:r>
        <w:t>рственными ветеринарными инспекторами в области обращения с домашними животными муниципальных районов, муниципальных округов и городских округов Кировской области;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иные должностные лица, определенные законодательством Российской Федерации.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Данные должностн</w:t>
      </w:r>
      <w:r>
        <w:t>ые лица при исполнении служебных обязанностей: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подчиняются в своей деятельности начальнику органа исполнительной власти, уполномоченного в сфере ветеринарии, главному государственному ветеринарному инспектору Кировской области в области обращения с домашни</w:t>
      </w:r>
      <w:r>
        <w:t>ми животными;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носят форменную одежду, приобретаемую за счет средств областного бюджета;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имеют удостоверение установленного образца главного государственного ветеринарного инспектора в области обращения с домашними животными Кировской области.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Начальник орг</w:t>
      </w:r>
      <w:r>
        <w:t xml:space="preserve">ана исполнительной власти, уполномоченного в сфере ветеринарии, назначается на должность и освобождается от должности в порядке, установленном </w:t>
      </w:r>
      <w:hyperlink r:id="rId28" w:history="1">
        <w:r>
          <w:rPr>
            <w:color w:val="0000FF"/>
          </w:rPr>
          <w:t>Законом</w:t>
        </w:r>
      </w:hyperlink>
      <w:r>
        <w:t xml:space="preserve"> Российской Федер</w:t>
      </w:r>
      <w:r>
        <w:t>ации "О ветеринарии".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Title"/>
        <w:ind w:firstLine="540"/>
        <w:jc w:val="both"/>
        <w:outlineLvl w:val="0"/>
      </w:pPr>
      <w:r>
        <w:t>Статья 6. Государственные учреждения ветеринарии Кировской области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ind w:firstLine="540"/>
        <w:jc w:val="both"/>
      </w:pPr>
      <w:r>
        <w:t xml:space="preserve">1. Государственные учреждения ветеринарии Кировской области создаются для выполнения задач, установленных </w:t>
      </w:r>
      <w:hyperlink r:id="rId29" w:history="1">
        <w:r>
          <w:rPr>
            <w:color w:val="0000FF"/>
          </w:rPr>
          <w:t>Законом</w:t>
        </w:r>
      </w:hyperlink>
      <w:r>
        <w:t xml:space="preserve"> Российской Федерации "О ветеринарии", а также для оказания юридическим, физическим лицам и индивидуальным предпринимателям ветеринарных услуг.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 xml:space="preserve">Организационная структура и штатная численность государственных учреждений </w:t>
      </w:r>
      <w:r>
        <w:t>ветеринарии, финансируемых из областного бюджета, определяются органом исполнительной власти, уполномоченным в сфере ветеринарии, в пределах ассигнований, утвержденных законом Кировской области об областном бюджете на соответствующий финансовый год.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2. Государственные учреждения ветеринарии Кировской области осуществляют: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проведение специальных мероприятий по ликвидации очагов заразных и массовых незаразных болезней животных;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ветеринарно-санитарную экспертизу продукции животного происхождения и растит</w:t>
      </w:r>
      <w:r>
        <w:t>ельного происхождения непромышленного изготовления в случаях и порядке, предусмотренных законодательством Российской Федерации;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выдачу заключений и ветеринарных сопроводительных документов о соответствии подконтрольных ветеринарной службе грузов ветеринарн</w:t>
      </w:r>
      <w:r>
        <w:t>ым правилам и нормам;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 xml:space="preserve">оказание ветеринарных услуг, предусмотренных законодательством Российской Федерации и </w:t>
      </w:r>
      <w:r>
        <w:lastRenderedPageBreak/>
        <w:t>законодательством Кировской области.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 xml:space="preserve">3. Оказание платных ветеринарных услуг государственными учреждениями ветеринарии Кировской области юридическим </w:t>
      </w:r>
      <w:r>
        <w:t>лицам, индивидуальным предпринимателям и гражданам осуществляется в соответствии с законодательством Российской Федерации.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Title"/>
        <w:ind w:firstLine="540"/>
        <w:jc w:val="both"/>
        <w:outlineLvl w:val="0"/>
      </w:pPr>
      <w:r>
        <w:t>Статья 7. Финансовое и материально-техническое обеспечение государственной ветеринарной службы Кировской области</w:t>
      </w:r>
    </w:p>
    <w:p w:rsidR="00000000" w:rsidRDefault="00B7049B">
      <w:pPr>
        <w:pStyle w:val="ConsPlusNormal"/>
        <w:ind w:firstLine="540"/>
        <w:jc w:val="both"/>
      </w:pPr>
      <w:r>
        <w:t xml:space="preserve">(в ред. </w:t>
      </w:r>
      <w:hyperlink r:id="rId30" w:history="1">
        <w:r>
          <w:rPr>
            <w:color w:val="0000FF"/>
          </w:rPr>
          <w:t>Закона</w:t>
        </w:r>
      </w:hyperlink>
      <w:r>
        <w:t xml:space="preserve"> Кировской области от 20.12.2017 N 137-ЗО)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ind w:firstLine="540"/>
        <w:jc w:val="both"/>
      </w:pPr>
      <w:r>
        <w:t>Финансовое и материально-техническое обеспечение государственной ветеринарной службы Кировской области ос</w:t>
      </w:r>
      <w:r>
        <w:t>уществляется за счет средств областного бюджета и иных источников, не запрещенных законодательством Российской Федерации и законодательством Кировской области.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Title"/>
        <w:ind w:firstLine="540"/>
        <w:jc w:val="both"/>
        <w:outlineLvl w:val="0"/>
      </w:pPr>
      <w:r>
        <w:t>Статья 8. Имущество государственной ветеринарной службы Кировской области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ind w:firstLine="540"/>
        <w:jc w:val="both"/>
      </w:pPr>
      <w:r>
        <w:t>Имущество государств</w:t>
      </w:r>
      <w:r>
        <w:t>енной ветеринарной службы Кировской области формируется за счет средств, выделяемых из областного бюджета.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Владение, пользование и распоряжение имуществом государственной ветеринарной службы Кировской области осуществляется в соответствии с гражданским зак</w:t>
      </w:r>
      <w:r>
        <w:t>онодательством Российской Федерации.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Title"/>
        <w:ind w:firstLine="540"/>
        <w:jc w:val="both"/>
        <w:outlineLvl w:val="0"/>
      </w:pPr>
      <w:r>
        <w:t>Статья 9. Производственные ветеринарные службы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ind w:firstLine="540"/>
        <w:jc w:val="both"/>
      </w:pPr>
      <w:r>
        <w:t>Организации, осуществляющие деятельность по производству и обороту пищевых продуктов животного происхождения, за счет собственных средств могут создавать производственные</w:t>
      </w:r>
      <w:r>
        <w:t xml:space="preserve"> ветеринарные службы.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Производственные ветеринарные службы осуществляют свою деятельность под методическим руководством и контролем главного государственного ветеринарного инспектора Кировской области.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Title"/>
        <w:ind w:firstLine="540"/>
        <w:jc w:val="both"/>
        <w:outlineLvl w:val="0"/>
      </w:pPr>
      <w:r>
        <w:t>Статья 10. Право на занятие ветеринарной деятельность</w:t>
      </w:r>
      <w:r>
        <w:t>ю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ind w:firstLine="540"/>
        <w:jc w:val="both"/>
      </w:pPr>
      <w:r>
        <w:t>Право на занятие ветеринарной деятельностью имеют специалисты с высшим или средним ветеринарным образованием.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Специалисты в сфере ветеринарии, не являющиеся уполномоченными лицами органов и организаций, входящих в систему государственной ветеринарной сл</w:t>
      </w:r>
      <w:r>
        <w:t>ужбы Российской Федерации, занимающиеся предпринимательской деятельностью в области ветеринарии, обязаны зарегистрироваться в органе исполнительной власти, уполномоченном в сфере ветеринарии.</w:t>
      </w:r>
    </w:p>
    <w:p w:rsidR="00000000" w:rsidRDefault="00B7049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Закона</w:t>
        </w:r>
      </w:hyperlink>
      <w:r>
        <w:t xml:space="preserve"> Кировской области от 23.04.2020 N 363-ЗО)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В своей профессиональной деятельности специалисты в сфере ветеринарии руководствуются ветеринар</w:t>
      </w:r>
      <w:r>
        <w:t>ным законодательством Российской Федерации и подконтрольны органу исполнительной власти, уполномоченному в сфере ветеринарии.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lastRenderedPageBreak/>
        <w:t>Специалисты в сфере ветеринарии, в случае нарушения ими установленных норм и правил занятия ветеринарной деятельностью, несут отве</w:t>
      </w:r>
      <w:r>
        <w:t>тственность в порядке, предусмотренном законодательством Российской Федерации.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Title"/>
        <w:ind w:firstLine="540"/>
        <w:jc w:val="both"/>
        <w:outlineLvl w:val="0"/>
      </w:pPr>
      <w:r>
        <w:t>Статья 11. Социальная поддержка специалистов государственной ветеринарной службы Кировской области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ind w:firstLine="540"/>
        <w:jc w:val="both"/>
      </w:pPr>
      <w:r>
        <w:t>Специалистам государственной ветеринарной службы Кировской области предостав</w:t>
      </w:r>
      <w:r>
        <w:t xml:space="preserve">ляются меры социальной поддержки в соответствии с </w:t>
      </w:r>
      <w:hyperlink r:id="rId32" w:history="1">
        <w:r>
          <w:rPr>
            <w:color w:val="0000FF"/>
          </w:rPr>
          <w:t>Законом</w:t>
        </w:r>
      </w:hyperlink>
      <w:r>
        <w:t xml:space="preserve"> Кировской области от 3 ноября 2004 года N 267-ЗО "О мере социальной поддержки отдельных категорий специал</w:t>
      </w:r>
      <w:r>
        <w:t>истов, проживающих в сельских населенных пунктах или поселках городского типа Кировской области".</w:t>
      </w:r>
    </w:p>
    <w:p w:rsidR="00000000" w:rsidRDefault="00B7049B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Закона</w:t>
        </w:r>
      </w:hyperlink>
      <w:r>
        <w:t xml:space="preserve"> Кировской области от 27.09.2018</w:t>
      </w:r>
      <w:r>
        <w:t xml:space="preserve"> N 178-ЗО)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Title"/>
        <w:ind w:firstLine="540"/>
        <w:jc w:val="both"/>
        <w:outlineLvl w:val="0"/>
      </w:pPr>
      <w:r>
        <w:t>Статья 12. Обязанности юридических лиц, индивидуальных предпринимателей и граждан по обеспечению эпизоотического благополучия территории Кировской области и безопасности продуктов животноводства в ветеринарно-санитарном отношении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ind w:firstLine="540"/>
        <w:jc w:val="both"/>
      </w:pPr>
      <w:r>
        <w:t>Ответственнос</w:t>
      </w:r>
      <w:r>
        <w:t>ть за здоровье, содержание и использование животных несут владельцы, а за выпуск безопасных в ветеринарно-санитарном отношении продуктов животноводства - производители этих продуктов.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Владельцы животных, а также организации, индивидуальные предприниматели,</w:t>
      </w:r>
      <w:r>
        <w:t xml:space="preserve"> занимающиеся производством, заготовкой, переработкой, транспортировкой, хранением и реализацией сырья и продуктов животного происхождения, обязаны: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не проводить без разрешения ветеринарных специалистов убой животных с целью употребления в пищу и реализаци</w:t>
      </w:r>
      <w:r>
        <w:t>ю мяса и других продуктов убоя, а также реализацию больных и с подозрением на заболевание животных;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в случае внезапного заболевания и необычного поведения животных немедленно изолировать их и извещать об этом ветеринарную службу;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соблюдать установленные ве</w:t>
      </w:r>
      <w:r>
        <w:t>теринарно-санитарные правила перевозки и убоя животных, переработки, хранения и реализации продуктов животного происхождения;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 xml:space="preserve">выполнять указания специалистов в области ветеринарии о проведении мероприятий по профилактике болезней животных и борьбе с этими </w:t>
      </w:r>
      <w:r>
        <w:t>болезнями;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>осуществлять хозяйственные и ветеринарные мероприятия, обеспечивающие предупреждение болезней животных и безопасность в ветеринарно-санитарном отношении продуктов животноводства, содержать в надлежащем состоянии животноводческие помещения и соор</w:t>
      </w:r>
      <w:r>
        <w:t>ужения для переработки и хранения продуктов животноводства, объекты для хранения кормов, не допускать загрязнения окружающей среды отходами животноводства;</w:t>
      </w:r>
    </w:p>
    <w:p w:rsidR="00000000" w:rsidRDefault="00B7049B">
      <w:pPr>
        <w:pStyle w:val="ConsPlusNormal"/>
        <w:spacing w:before="240"/>
        <w:ind w:firstLine="540"/>
        <w:jc w:val="both"/>
      </w:pPr>
      <w:r>
        <w:t xml:space="preserve">соблюдать зоогигиенические и ветеринарно-санитарные требования при размещении, строительстве, вводе </w:t>
      </w:r>
      <w:r>
        <w:t>в эксплуатацию объектов, связанных с содержанием животных, переработкой, хранением и реализацией продуктов животноводства.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Title"/>
        <w:ind w:firstLine="540"/>
        <w:jc w:val="both"/>
        <w:outlineLvl w:val="0"/>
      </w:pPr>
      <w:r>
        <w:t>Статья 13. Вступление в силу настоящего Закона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ind w:firstLine="540"/>
        <w:jc w:val="both"/>
      </w:pPr>
      <w:r>
        <w:t>Настоящий Закон вступает в силу по истечении 10 дней со дня его официального опублик</w:t>
      </w:r>
      <w:r>
        <w:t>ования.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jc w:val="right"/>
      </w:pPr>
      <w:r>
        <w:t>Губернатор</w:t>
      </w:r>
    </w:p>
    <w:p w:rsidR="00000000" w:rsidRDefault="00B7049B">
      <w:pPr>
        <w:pStyle w:val="ConsPlusNormal"/>
        <w:jc w:val="right"/>
      </w:pPr>
      <w:r>
        <w:t>Кировской области</w:t>
      </w:r>
    </w:p>
    <w:p w:rsidR="00000000" w:rsidRDefault="00B7049B">
      <w:pPr>
        <w:pStyle w:val="ConsPlusNormal"/>
        <w:jc w:val="right"/>
      </w:pPr>
      <w:r>
        <w:t>Н.Ю.БЕЛЫХ</w:t>
      </w:r>
    </w:p>
    <w:p w:rsidR="00000000" w:rsidRDefault="00B7049B">
      <w:pPr>
        <w:pStyle w:val="ConsPlusNormal"/>
        <w:jc w:val="both"/>
      </w:pPr>
      <w:r>
        <w:t>г. Киров</w:t>
      </w:r>
    </w:p>
    <w:p w:rsidR="00000000" w:rsidRDefault="00B7049B">
      <w:pPr>
        <w:pStyle w:val="ConsPlusNormal"/>
        <w:spacing w:before="240"/>
        <w:jc w:val="both"/>
      </w:pPr>
      <w:r>
        <w:t>30 июля 2009 года</w:t>
      </w:r>
    </w:p>
    <w:p w:rsidR="00000000" w:rsidRDefault="00B7049B">
      <w:pPr>
        <w:pStyle w:val="ConsPlusNormal"/>
        <w:spacing w:before="240"/>
        <w:jc w:val="both"/>
      </w:pPr>
      <w:r>
        <w:t>N 404-ЗО</w:t>
      </w: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ind w:firstLine="540"/>
        <w:jc w:val="both"/>
      </w:pPr>
    </w:p>
    <w:p w:rsidR="00000000" w:rsidRDefault="00B704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34"/>
      <w:footerReference w:type="default" r:id="rId3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7049B">
      <w:pPr>
        <w:spacing w:after="0" w:line="240" w:lineRule="auto"/>
      </w:pPr>
      <w:r>
        <w:separator/>
      </w:r>
    </w:p>
  </w:endnote>
  <w:endnote w:type="continuationSeparator" w:id="0">
    <w:p w:rsidR="00000000" w:rsidRDefault="00B70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704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049B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049B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049B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9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B7049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7049B">
      <w:pPr>
        <w:spacing w:after="0" w:line="240" w:lineRule="auto"/>
      </w:pPr>
      <w:r>
        <w:separator/>
      </w:r>
    </w:p>
  </w:footnote>
  <w:footnote w:type="continuationSeparator" w:id="0">
    <w:p w:rsidR="00000000" w:rsidRDefault="00B70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049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Закон Кировской области от 30.07.2009 N 404-ЗО</w:t>
          </w:r>
          <w:r>
            <w:rPr>
              <w:sz w:val="16"/>
              <w:szCs w:val="16"/>
            </w:rPr>
            <w:br/>
            <w:t>(ред. от 23.04.2020)</w:t>
          </w:r>
          <w:r>
            <w:rPr>
              <w:sz w:val="16"/>
              <w:szCs w:val="16"/>
            </w:rPr>
            <w:br/>
            <w:t>"О ветеринарии в Кир</w:t>
          </w:r>
          <w:r>
            <w:rPr>
              <w:sz w:val="16"/>
              <w:szCs w:val="16"/>
            </w:rPr>
            <w:t>овской области"</w:t>
          </w:r>
          <w:r>
            <w:rPr>
              <w:sz w:val="16"/>
              <w:szCs w:val="16"/>
            </w:rPr>
            <w:br/>
            <w:t>(принят постанов...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049B">
          <w:pPr>
            <w:pStyle w:val="ConsPlusNormal"/>
            <w:jc w:val="center"/>
          </w:pPr>
        </w:p>
        <w:p w:rsidR="00000000" w:rsidRDefault="00B7049B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049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05.10.2020</w:t>
          </w:r>
        </w:p>
      </w:tc>
    </w:tr>
  </w:tbl>
  <w:p w:rsidR="00000000" w:rsidRDefault="00B7049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049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49B"/>
    <w:rsid w:val="00B7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RLAW240&amp;n=133684&amp;date=05.10.2020&amp;dst=100028&amp;fld=134" TargetMode="External"/><Relationship Id="rId18" Type="http://schemas.openxmlformats.org/officeDocument/2006/relationships/hyperlink" Target="https://login.consultant.ru/link/?req=doc&amp;base=RLAW240&amp;n=47397&amp;date=05.10.2020&amp;dst=100009&amp;fld=134" TargetMode="External"/><Relationship Id="rId26" Type="http://schemas.openxmlformats.org/officeDocument/2006/relationships/hyperlink" Target="https://login.consultant.ru/link/?req=doc&amp;base=RLAW240&amp;n=47397&amp;date=05.10.2020&amp;dst=100010&amp;fld=1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RLAW240&amp;n=155242&amp;date=05.10.2020&amp;dst=100013&amp;fld=134" TargetMode="External"/><Relationship Id="rId34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LAW240&amp;n=123299&amp;date=05.10.2020&amp;dst=100008&amp;fld=134" TargetMode="External"/><Relationship Id="rId17" Type="http://schemas.openxmlformats.org/officeDocument/2006/relationships/hyperlink" Target="https://login.consultant.ru/link/?req=doc&amp;base=RLAW240&amp;n=108130&amp;date=05.10.2020&amp;dst=100009&amp;fld=134" TargetMode="External"/><Relationship Id="rId25" Type="http://schemas.openxmlformats.org/officeDocument/2006/relationships/hyperlink" Target="https://login.consultant.ru/link/?req=doc&amp;base=RLAW240&amp;n=155242&amp;date=05.10.2020&amp;dst=100020&amp;fld=134" TargetMode="External"/><Relationship Id="rId33" Type="http://schemas.openxmlformats.org/officeDocument/2006/relationships/hyperlink" Target="https://login.consultant.ru/link/?req=doc&amp;base=RLAW240&amp;n=133684&amp;date=05.10.2020&amp;dst=100028&amp;f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RLAW240&amp;n=155242&amp;date=05.10.2020&amp;dst=100009&amp;fld=134" TargetMode="External"/><Relationship Id="rId20" Type="http://schemas.openxmlformats.org/officeDocument/2006/relationships/hyperlink" Target="https://login.consultant.ru/link/?req=doc&amp;base=RLAW240&amp;n=108130&amp;date=05.10.2020&amp;dst=100011&amp;fld=134" TargetMode="External"/><Relationship Id="rId29" Type="http://schemas.openxmlformats.org/officeDocument/2006/relationships/hyperlink" Target="https://login.consultant.ru/link/?req=doc&amp;base=RZR&amp;n=357124&amp;date=05.10.2020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LAW240&amp;n=108130&amp;date=05.10.2020&amp;dst=100008&amp;fld=134" TargetMode="External"/><Relationship Id="rId24" Type="http://schemas.openxmlformats.org/officeDocument/2006/relationships/hyperlink" Target="https://login.consultant.ru/link/?req=doc&amp;base=RLAW240&amp;n=155242&amp;date=05.10.2020&amp;dst=100018&amp;fld=134" TargetMode="External"/><Relationship Id="rId32" Type="http://schemas.openxmlformats.org/officeDocument/2006/relationships/hyperlink" Target="https://login.consultant.ru/link/?req=doc&amp;base=RLAW240&amp;n=149036&amp;date=05.10.2020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login.consultant.ru/link/?req=doc&amp;base=RZR&amp;n=357124&amp;date=05.10.2020&amp;dst=6&amp;fld=134" TargetMode="External"/><Relationship Id="rId23" Type="http://schemas.openxmlformats.org/officeDocument/2006/relationships/hyperlink" Target="https://login.consultant.ru/link/?req=doc&amp;base=RLAW240&amp;n=155242&amp;date=05.10.2020&amp;dst=100017&amp;fld=134" TargetMode="External"/><Relationship Id="rId28" Type="http://schemas.openxmlformats.org/officeDocument/2006/relationships/hyperlink" Target="https://login.consultant.ru/link/?req=doc&amp;base=RZR&amp;n=357124&amp;date=05.10.2020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login.consultant.ru/link/?req=doc&amp;base=RLAW240&amp;n=47397&amp;date=05.10.2020&amp;dst=100008&amp;fld=134" TargetMode="External"/><Relationship Id="rId19" Type="http://schemas.openxmlformats.org/officeDocument/2006/relationships/hyperlink" Target="https://login.consultant.ru/link/?req=doc&amp;base=RLAW240&amp;n=155242&amp;date=05.10.2020&amp;dst=100011&amp;fld=134" TargetMode="External"/><Relationship Id="rId31" Type="http://schemas.openxmlformats.org/officeDocument/2006/relationships/hyperlink" Target="https://login.consultant.ru/link/?req=doc&amp;base=RLAW240&amp;n=155242&amp;date=05.10.2020&amp;dst=100046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yperlink" Target="https://login.consultant.ru/link/?req=doc&amp;base=RLAW240&amp;n=155242&amp;date=05.10.2020&amp;dst=100008&amp;fld=134" TargetMode="External"/><Relationship Id="rId22" Type="http://schemas.openxmlformats.org/officeDocument/2006/relationships/hyperlink" Target="https://login.consultant.ru/link/?req=doc&amp;base=RLAW240&amp;n=155242&amp;date=05.10.2020&amp;dst=100015&amp;fld=134" TargetMode="External"/><Relationship Id="rId27" Type="http://schemas.openxmlformats.org/officeDocument/2006/relationships/hyperlink" Target="https://login.consultant.ru/link/?req=doc&amp;base=RLAW240&amp;n=155242&amp;date=05.10.2020&amp;dst=100031&amp;fld=134" TargetMode="External"/><Relationship Id="rId30" Type="http://schemas.openxmlformats.org/officeDocument/2006/relationships/hyperlink" Target="https://login.consultant.ru/link/?req=doc&amp;base=RLAW240&amp;n=123299&amp;date=05.10.2020&amp;dst=100008&amp;fld=134" TargetMode="External"/><Relationship Id="rId35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2943</Words>
  <Characters>16781</Characters>
  <Application>Microsoft Office Word</Application>
  <DocSecurity>2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Кировской области от 30.07.2009 N 404-ЗО(ред. от 23.04.2020)"О ветеринарии в Кировской области"(принят постановлением Законодательного Собрания Кировской области от 23.07.2009 N 38/209)</vt:lpstr>
    </vt:vector>
  </TitlesOfParts>
  <Company>КонсультантПлюс Версия 4018.00.50</Company>
  <LinksUpToDate>false</LinksUpToDate>
  <CharactersWithSpaces>19685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Кировской области от 30.07.2009 N 404-ЗО(ред. от 23.04.2020)"О ветеринарии в Кировской области"(принят постановлением Законодательного Собрания Кировской области от 23.07.2009 N 38/209)</dc:title>
  <dc:creator>user</dc:creator>
  <cp:lastModifiedBy>user</cp:lastModifiedBy>
  <cp:revision>2</cp:revision>
  <dcterms:created xsi:type="dcterms:W3CDTF">2020-10-05T10:48:00Z</dcterms:created>
  <dcterms:modified xsi:type="dcterms:W3CDTF">2020-10-05T10:48:00Z</dcterms:modified>
</cp:coreProperties>
</file>