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3CF" w:rsidRDefault="001673CF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ind w:firstLine="513"/>
        <w:jc w:val="center"/>
        <w:rPr>
          <w:b/>
          <w:sz w:val="21"/>
          <w:szCs w:val="21"/>
        </w:rPr>
      </w:pPr>
    </w:p>
    <w:p w:rsidR="001673CF" w:rsidRDefault="00347FAA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ind w:firstLine="513"/>
        <w:jc w:val="center"/>
      </w:pPr>
      <w:r>
        <w:rPr>
          <w:b/>
          <w:sz w:val="21"/>
          <w:szCs w:val="21"/>
        </w:rPr>
        <w:t xml:space="preserve">Д О Г О В О </w:t>
      </w:r>
      <w:proofErr w:type="gramStart"/>
      <w:r>
        <w:rPr>
          <w:b/>
          <w:sz w:val="21"/>
          <w:szCs w:val="21"/>
        </w:rPr>
        <w:t>Р</w:t>
      </w:r>
      <w:proofErr w:type="gramEnd"/>
      <w:r>
        <w:rPr>
          <w:b/>
          <w:sz w:val="21"/>
          <w:szCs w:val="21"/>
        </w:rPr>
        <w:t xml:space="preserve">  № 01-01-0</w:t>
      </w:r>
      <w:r>
        <w:rPr>
          <w:b/>
          <w:sz w:val="21"/>
          <w:szCs w:val="21"/>
        </w:rPr>
        <w:t>8/___</w:t>
      </w:r>
    </w:p>
    <w:p w:rsidR="001673CF" w:rsidRDefault="00347FAA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ind w:firstLine="513"/>
        <w:jc w:val="center"/>
      </w:pPr>
      <w:r>
        <w:rPr>
          <w:b/>
          <w:sz w:val="21"/>
          <w:szCs w:val="21"/>
        </w:rPr>
        <w:t>на проведение лабораторных исследований</w:t>
      </w:r>
    </w:p>
    <w:p w:rsidR="001673CF" w:rsidRDefault="001673CF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ind w:firstLine="513"/>
        <w:jc w:val="center"/>
        <w:rPr>
          <w:b/>
          <w:sz w:val="21"/>
          <w:szCs w:val="21"/>
        </w:rPr>
      </w:pPr>
    </w:p>
    <w:p w:rsidR="001673CF" w:rsidRDefault="001673CF">
      <w:pPr>
        <w:rPr>
          <w:b/>
          <w:sz w:val="21"/>
          <w:szCs w:val="21"/>
        </w:rPr>
      </w:pPr>
    </w:p>
    <w:p w:rsidR="001673CF" w:rsidRDefault="00347FAA">
      <w:r>
        <w:rPr>
          <w:sz w:val="21"/>
          <w:szCs w:val="21"/>
        </w:rPr>
        <w:t>г. Киров обл.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          ___. ___. 20__</w:t>
      </w:r>
    </w:p>
    <w:p w:rsidR="001673CF" w:rsidRDefault="001673CF">
      <w:pPr>
        <w:ind w:firstLine="513"/>
        <w:jc w:val="both"/>
        <w:rPr>
          <w:sz w:val="21"/>
          <w:szCs w:val="21"/>
        </w:rPr>
      </w:pPr>
    </w:p>
    <w:p w:rsidR="001673CF" w:rsidRDefault="00347FAA">
      <w:pPr>
        <w:jc w:val="both"/>
      </w:pPr>
      <w:r>
        <w:rPr>
          <w:b/>
          <w:sz w:val="21"/>
          <w:szCs w:val="21"/>
        </w:rPr>
        <w:tab/>
        <w:t xml:space="preserve">Кировское областное государственное бюджетное учреждение «Кировская </w:t>
      </w:r>
      <w:proofErr w:type="gramStart"/>
      <w:r>
        <w:rPr>
          <w:b/>
          <w:sz w:val="21"/>
          <w:szCs w:val="21"/>
        </w:rPr>
        <w:t>областная</w:t>
      </w:r>
      <w:proofErr w:type="gramEnd"/>
      <w:r>
        <w:rPr>
          <w:b/>
          <w:sz w:val="21"/>
          <w:szCs w:val="21"/>
        </w:rPr>
        <w:t xml:space="preserve"> ветеринарная лаборатория»</w:t>
      </w:r>
      <w:r>
        <w:rPr>
          <w:sz w:val="21"/>
          <w:szCs w:val="21"/>
        </w:rPr>
        <w:t xml:space="preserve">, именуемое в дальнейшем </w:t>
      </w:r>
      <w:r>
        <w:rPr>
          <w:b/>
          <w:sz w:val="21"/>
          <w:szCs w:val="21"/>
        </w:rPr>
        <w:t>«Исполнитель»,</w:t>
      </w:r>
      <w:r>
        <w:rPr>
          <w:sz w:val="21"/>
          <w:szCs w:val="21"/>
        </w:rPr>
        <w:t xml:space="preserve"> в лице директора, ветеринарного врача </w:t>
      </w:r>
      <w:r>
        <w:rPr>
          <w:b/>
          <w:bCs/>
          <w:sz w:val="21"/>
          <w:szCs w:val="21"/>
        </w:rPr>
        <w:t>Полянских Юлии Анатольевны,</w:t>
      </w:r>
      <w:r>
        <w:rPr>
          <w:sz w:val="21"/>
          <w:szCs w:val="21"/>
        </w:rPr>
        <w:t xml:space="preserve"> действующего на основании Устава, с одной стороны, и </w:t>
      </w:r>
    </w:p>
    <w:p w:rsidR="001673CF" w:rsidRDefault="00347FAA">
      <w:pPr>
        <w:jc w:val="both"/>
      </w:pPr>
      <w:r>
        <w:rPr>
          <w:color w:val="000000"/>
          <w:sz w:val="21"/>
          <w:szCs w:val="21"/>
        </w:rPr>
        <w:tab/>
      </w:r>
      <w:proofErr w:type="gramStart"/>
      <w:r>
        <w:rPr>
          <w:b/>
          <w:bCs/>
          <w:color w:val="000000"/>
          <w:sz w:val="21"/>
          <w:szCs w:val="21"/>
        </w:rPr>
        <w:t>___________________________________________________,</w:t>
      </w:r>
      <w:r>
        <w:rPr>
          <w:color w:val="000000"/>
        </w:rPr>
        <w:t xml:space="preserve"> </w:t>
      </w:r>
      <w:r>
        <w:rPr>
          <w:color w:val="000000"/>
          <w:sz w:val="21"/>
          <w:szCs w:val="21"/>
        </w:rPr>
        <w:t>и</w:t>
      </w:r>
      <w:r>
        <w:rPr>
          <w:sz w:val="21"/>
          <w:szCs w:val="21"/>
        </w:rPr>
        <w:t xml:space="preserve">менуемое в дальнейшем </w:t>
      </w:r>
      <w:r>
        <w:rPr>
          <w:b/>
          <w:sz w:val="21"/>
          <w:szCs w:val="21"/>
        </w:rPr>
        <w:t>«Заказчик»</w:t>
      </w:r>
      <w:r>
        <w:rPr>
          <w:sz w:val="21"/>
          <w:szCs w:val="21"/>
        </w:rPr>
        <w:t>,  в лице</w:t>
      </w:r>
      <w:r>
        <w:rPr>
          <w:sz w:val="21"/>
          <w:szCs w:val="21"/>
        </w:rPr>
        <w:t xml:space="preserve">  ________________________, действующего на основании __________, с другой стороны, далее – Стороны, заключили настоящий договор о нижеследующем:</w:t>
      </w:r>
      <w:proofErr w:type="gramEnd"/>
    </w:p>
    <w:p w:rsidR="001673CF" w:rsidRDefault="001673CF">
      <w:pPr>
        <w:ind w:firstLine="513"/>
        <w:jc w:val="center"/>
        <w:rPr>
          <w:b/>
          <w:sz w:val="21"/>
          <w:szCs w:val="21"/>
        </w:rPr>
      </w:pPr>
    </w:p>
    <w:p w:rsidR="001673CF" w:rsidRDefault="00347FAA">
      <w:pPr>
        <w:numPr>
          <w:ilvl w:val="0"/>
          <w:numId w:val="2"/>
        </w:numPr>
        <w:ind w:left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Предмет договора</w:t>
      </w:r>
    </w:p>
    <w:p w:rsidR="001673CF" w:rsidRDefault="00347FAA">
      <w:pPr>
        <w:tabs>
          <w:tab w:val="left" w:pos="709"/>
        </w:tabs>
        <w:spacing w:before="114" w:after="114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1.1. Исполнитель обязуется проводить лабораторные исследования (испытания) по заявкам Заказч</w:t>
      </w:r>
      <w:r>
        <w:rPr>
          <w:sz w:val="21"/>
          <w:szCs w:val="21"/>
        </w:rPr>
        <w:t xml:space="preserve">ика (далее – услуги), в отношении направляемого Заказчиком материала, а Заказчик обязуется </w:t>
      </w:r>
      <w:proofErr w:type="gramStart"/>
      <w:r>
        <w:rPr>
          <w:sz w:val="21"/>
          <w:szCs w:val="21"/>
        </w:rPr>
        <w:t>принять и оплатить</w:t>
      </w:r>
      <w:proofErr w:type="gramEnd"/>
      <w:r>
        <w:rPr>
          <w:sz w:val="21"/>
          <w:szCs w:val="21"/>
        </w:rPr>
        <w:t xml:space="preserve"> оказанные услуги на условиях настоящего договора.</w:t>
      </w:r>
    </w:p>
    <w:p w:rsidR="001673CF" w:rsidRDefault="00347FAA">
      <w:pPr>
        <w:tabs>
          <w:tab w:val="left" w:pos="709"/>
        </w:tabs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1.2. Стоимость услуг определяется согласно Прейскуранту, утверждённому в установленном порядке, </w:t>
      </w:r>
      <w:r>
        <w:rPr>
          <w:sz w:val="21"/>
          <w:szCs w:val="21"/>
        </w:rPr>
        <w:t>действующему на момент предоставления Заказчиком материала на исследование.</w:t>
      </w:r>
    </w:p>
    <w:p w:rsidR="001673CF" w:rsidRDefault="00347FAA">
      <w:pPr>
        <w:tabs>
          <w:tab w:val="left" w:pos="709"/>
        </w:tabs>
        <w:ind w:firstLine="709"/>
        <w:jc w:val="both"/>
        <w:rPr>
          <w:sz w:val="21"/>
          <w:szCs w:val="21"/>
        </w:rPr>
      </w:pPr>
      <w:r>
        <w:rPr>
          <w:sz w:val="21"/>
          <w:szCs w:val="21"/>
          <w:lang w:eastAsia="zh-CN"/>
        </w:rPr>
        <w:t xml:space="preserve">Прейскурант опубликован на сайте </w:t>
      </w:r>
      <w:hyperlink r:id="rId9">
        <w:r>
          <w:rPr>
            <w:rStyle w:val="a5"/>
            <w:sz w:val="22"/>
            <w:szCs w:val="22"/>
            <w:lang w:eastAsia="zh-CN"/>
          </w:rPr>
          <w:t>http</w:t>
        </w:r>
        <w:r>
          <w:rPr>
            <w:rStyle w:val="a5"/>
            <w:sz w:val="22"/>
            <w:szCs w:val="22"/>
            <w:lang w:val="en-US" w:eastAsia="zh-CN"/>
          </w:rPr>
          <w:t>s</w:t>
        </w:r>
        <w:r>
          <w:rPr>
            <w:rStyle w:val="a5"/>
            <w:sz w:val="22"/>
            <w:szCs w:val="22"/>
            <w:lang w:eastAsia="zh-CN"/>
          </w:rPr>
          <w:t>://vetlab43.ru/</w:t>
        </w:r>
      </w:hyperlink>
      <w:r>
        <w:rPr>
          <w:color w:val="000000"/>
          <w:sz w:val="22"/>
          <w:szCs w:val="22"/>
          <w:lang w:eastAsia="zh-CN"/>
        </w:rPr>
        <w:t>.</w:t>
      </w:r>
    </w:p>
    <w:p w:rsidR="001673CF" w:rsidRDefault="00347FAA">
      <w:pPr>
        <w:tabs>
          <w:tab w:val="left" w:pos="709"/>
        </w:tabs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1.3. Окончательные виды и стоимость услуг определяются в акте об оказании услуг.</w:t>
      </w:r>
    </w:p>
    <w:p w:rsidR="001673CF" w:rsidRDefault="00347FAA">
      <w:pPr>
        <w:tabs>
          <w:tab w:val="left" w:pos="709"/>
        </w:tabs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1.4.</w:t>
      </w:r>
      <w:r>
        <w:rPr>
          <w:sz w:val="21"/>
          <w:szCs w:val="21"/>
        </w:rPr>
        <w:t xml:space="preserve"> Исследования (испытания) Исполнитель проводит по утверждённым методикам и стандартам, в установленные нормативными документами сроки.</w:t>
      </w:r>
    </w:p>
    <w:p w:rsidR="001673CF" w:rsidRDefault="00347FAA">
      <w:pPr>
        <w:tabs>
          <w:tab w:val="left" w:pos="709"/>
        </w:tabs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1.5. Датой оказания услуг является дата оформления протокола испытаний.</w:t>
      </w:r>
    </w:p>
    <w:p w:rsidR="001673CF" w:rsidRDefault="001673CF">
      <w:pPr>
        <w:ind w:firstLine="513"/>
        <w:jc w:val="both"/>
        <w:rPr>
          <w:color w:val="FF0000"/>
          <w:sz w:val="21"/>
          <w:szCs w:val="21"/>
        </w:rPr>
      </w:pPr>
    </w:p>
    <w:p w:rsidR="001673CF" w:rsidRDefault="00347FAA">
      <w:pPr>
        <w:numPr>
          <w:ilvl w:val="0"/>
          <w:numId w:val="2"/>
        </w:numPr>
        <w:ind w:left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Права и обязанности сторон</w:t>
      </w:r>
    </w:p>
    <w:p w:rsidR="001673CF" w:rsidRDefault="00347FAA">
      <w:pPr>
        <w:spacing w:before="114" w:after="114"/>
        <w:ind w:firstLine="709"/>
        <w:jc w:val="both"/>
        <w:rPr>
          <w:b/>
          <w:sz w:val="21"/>
          <w:szCs w:val="21"/>
          <w:u w:val="single"/>
        </w:rPr>
      </w:pPr>
      <w:r>
        <w:rPr>
          <w:b/>
          <w:sz w:val="21"/>
          <w:szCs w:val="21"/>
        </w:rPr>
        <w:t xml:space="preserve">2.1. </w:t>
      </w:r>
      <w:r>
        <w:rPr>
          <w:b/>
          <w:sz w:val="21"/>
          <w:szCs w:val="21"/>
          <w:u w:val="single"/>
        </w:rPr>
        <w:t>Заказчик обязан:</w:t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2.1.1. Предоставить Исполнителю полноценный для лабораторных исследований материал в количестве, определённом нормативной документацией.</w:t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2.1.2. Предоставить Исполнителю сопроводительную документацию (заявку на проведение испытаний (исследований), акт отбо</w:t>
      </w:r>
      <w:r>
        <w:rPr>
          <w:sz w:val="21"/>
          <w:szCs w:val="21"/>
        </w:rPr>
        <w:t>ра проб, опись проб и т.д.) на передаваемый материал.</w:t>
      </w:r>
    </w:p>
    <w:p w:rsidR="001673CF" w:rsidRDefault="00347FAA">
      <w:pPr>
        <w:ind w:firstLine="709"/>
        <w:jc w:val="both"/>
      </w:pPr>
      <w:r>
        <w:rPr>
          <w:sz w:val="21"/>
          <w:szCs w:val="21"/>
        </w:rPr>
        <w:t xml:space="preserve">Если количество образцов (проб) составляет больше 10 (десяти) – предоставить опись этих проб в электронном виде в формате </w:t>
      </w:r>
      <w:r>
        <w:rPr>
          <w:sz w:val="21"/>
          <w:szCs w:val="21"/>
          <w:lang w:val="en-US"/>
        </w:rPr>
        <w:t>Excel</w:t>
      </w:r>
      <w:r>
        <w:rPr>
          <w:sz w:val="21"/>
          <w:szCs w:val="21"/>
        </w:rPr>
        <w:t>, не позднее времени доставки самих проб (порядок заполнения описи размещён</w:t>
      </w:r>
      <w:r>
        <w:rPr>
          <w:sz w:val="21"/>
          <w:szCs w:val="21"/>
        </w:rPr>
        <w:t xml:space="preserve"> на сайте </w:t>
      </w:r>
      <w:hyperlink r:id="rId10">
        <w:r>
          <w:rPr>
            <w:rStyle w:val="a5"/>
            <w:sz w:val="22"/>
            <w:szCs w:val="22"/>
          </w:rPr>
          <w:t>http</w:t>
        </w:r>
        <w:r>
          <w:rPr>
            <w:rStyle w:val="a5"/>
            <w:sz w:val="22"/>
            <w:szCs w:val="22"/>
            <w:lang w:val="en-US"/>
          </w:rPr>
          <w:t>s</w:t>
        </w:r>
        <w:r>
          <w:rPr>
            <w:rStyle w:val="a5"/>
            <w:sz w:val="22"/>
            <w:szCs w:val="22"/>
          </w:rPr>
          <w:t>://vetlab43.ru/</w:t>
        </w:r>
      </w:hyperlink>
      <w:r>
        <w:t xml:space="preserve"> </w:t>
      </w:r>
      <w:r>
        <w:rPr>
          <w:sz w:val="21"/>
          <w:szCs w:val="21"/>
          <w:lang w:eastAsia="zh-CN"/>
        </w:rPr>
        <w:t>в разделе «образцы документов»).</w:t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2.1.3. </w:t>
      </w:r>
      <w:proofErr w:type="gramStart"/>
      <w:r>
        <w:rPr>
          <w:sz w:val="21"/>
          <w:szCs w:val="21"/>
        </w:rPr>
        <w:t>В разделе 12 «Реквизиты и подписи сторон», помимо общего адреса электронной почты (для получения документов  на оплату и  прочих документов), ука</w:t>
      </w:r>
      <w:r>
        <w:rPr>
          <w:sz w:val="21"/>
          <w:szCs w:val="21"/>
        </w:rPr>
        <w:t>зать отдельный адрес электронной почты для получения результатов лабораторных исследований, а также предоставить Исполнителю утверждённый им список лиц (доверенность), имеющих право подписывать сопроводительные документы на предоставляемый для лабораторног</w:t>
      </w:r>
      <w:r>
        <w:rPr>
          <w:sz w:val="21"/>
          <w:szCs w:val="21"/>
        </w:rPr>
        <w:t>о исследования материал и получать результаты данных исследований (протоколы испытаний).</w:t>
      </w:r>
      <w:proofErr w:type="gramEnd"/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2.1.4. Оплатить оказанные Услуги в соответствии с разделом 3 настоящего Договора.</w:t>
      </w:r>
      <w:r>
        <w:rPr>
          <w:sz w:val="21"/>
          <w:szCs w:val="21"/>
        </w:rPr>
        <w:tab/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2.1.5. Принять оказанные Исполнителем услуги и подписать акт об оказании услуг в соо</w:t>
      </w:r>
      <w:r>
        <w:rPr>
          <w:sz w:val="21"/>
          <w:szCs w:val="21"/>
        </w:rPr>
        <w:t>тветствии с разделом 4 настоящего Договора.</w:t>
      </w:r>
    </w:p>
    <w:p w:rsidR="001673CF" w:rsidRDefault="00347FAA">
      <w:pPr>
        <w:tabs>
          <w:tab w:val="left" w:pos="2160"/>
        </w:tabs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2.1.6. Принять результаты исследований (испытаний) в соответствии с условиями настоящего договора;</w:t>
      </w:r>
    </w:p>
    <w:p w:rsidR="001673CF" w:rsidRDefault="00347FAA">
      <w:pPr>
        <w:tabs>
          <w:tab w:val="left" w:pos="2160"/>
        </w:tabs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2.1.7. Если в ходе оказания услуг обнаружится невозможность достижения результатов вследствие обстоятельств, не з</w:t>
      </w:r>
      <w:r>
        <w:rPr>
          <w:sz w:val="21"/>
          <w:szCs w:val="21"/>
        </w:rPr>
        <w:t xml:space="preserve">ависящих от Исполнителя, Заказчик обязан </w:t>
      </w:r>
      <w:proofErr w:type="gramStart"/>
      <w:r>
        <w:rPr>
          <w:sz w:val="21"/>
          <w:szCs w:val="21"/>
        </w:rPr>
        <w:t>оплатить стоимость услуг</w:t>
      </w:r>
      <w:proofErr w:type="gramEnd"/>
      <w:r>
        <w:rPr>
          <w:sz w:val="21"/>
          <w:szCs w:val="21"/>
        </w:rPr>
        <w:t>, оказанных до выявления невозможности получить предусмотренные настоящим договором результаты, в размере, соответствующем части стоимости оказанных услуг.</w:t>
      </w:r>
    </w:p>
    <w:p w:rsidR="001673CF" w:rsidRDefault="00347FAA">
      <w:pPr>
        <w:ind w:firstLine="709"/>
        <w:jc w:val="both"/>
        <w:rPr>
          <w:b/>
          <w:sz w:val="21"/>
          <w:szCs w:val="21"/>
        </w:rPr>
      </w:pPr>
      <w:bookmarkStart w:id="0" w:name="_GoBack"/>
      <w:bookmarkEnd w:id="0"/>
      <w:r>
        <w:rPr>
          <w:b/>
          <w:sz w:val="21"/>
          <w:szCs w:val="21"/>
        </w:rPr>
        <w:t xml:space="preserve">2.2. </w:t>
      </w:r>
      <w:r>
        <w:rPr>
          <w:b/>
          <w:sz w:val="21"/>
          <w:szCs w:val="21"/>
          <w:u w:val="single"/>
        </w:rPr>
        <w:t>Исполнитель обязан:</w:t>
      </w:r>
      <w:r>
        <w:rPr>
          <w:b/>
          <w:sz w:val="21"/>
          <w:szCs w:val="21"/>
        </w:rPr>
        <w:tab/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2.2.1. П</w:t>
      </w:r>
      <w:r>
        <w:rPr>
          <w:sz w:val="21"/>
          <w:szCs w:val="21"/>
        </w:rPr>
        <w:t>ринять материал для исследования и сопроводительную документацию (заявку, опись, акт отбора проб).</w:t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2.2.2. Выполнить Услуги в соответствии с п. 1.4. настоящего договора.</w:t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2.2.3. Передать Заказчику результаты оказанных Услуг (протокол испытаний по форме, утве</w:t>
      </w:r>
      <w:r>
        <w:rPr>
          <w:sz w:val="21"/>
          <w:szCs w:val="21"/>
        </w:rPr>
        <w:t>рждённой в системе менеджмента качества лаборатории) лично в руки, либо электронной почтой или почтовым отправлением. По согласованию с Заказчиком протокол испытаний может быть представлен ему в виде электронного документа, подписанного усиленной квалифици</w:t>
      </w:r>
      <w:r>
        <w:rPr>
          <w:sz w:val="21"/>
          <w:szCs w:val="21"/>
        </w:rPr>
        <w:t>рованной электронной подписью.</w:t>
      </w:r>
    </w:p>
    <w:p w:rsidR="001673CF" w:rsidRDefault="001673CF">
      <w:pPr>
        <w:ind w:firstLine="513"/>
        <w:jc w:val="both"/>
        <w:rPr>
          <w:sz w:val="21"/>
          <w:szCs w:val="21"/>
        </w:rPr>
      </w:pPr>
    </w:p>
    <w:p w:rsidR="001673CF" w:rsidRDefault="001673CF">
      <w:pPr>
        <w:ind w:firstLine="709"/>
        <w:jc w:val="both"/>
        <w:rPr>
          <w:b/>
          <w:sz w:val="21"/>
          <w:szCs w:val="21"/>
        </w:rPr>
      </w:pPr>
    </w:p>
    <w:p w:rsidR="001673CF" w:rsidRDefault="001673CF">
      <w:pPr>
        <w:ind w:firstLine="709"/>
        <w:jc w:val="both"/>
        <w:rPr>
          <w:b/>
          <w:sz w:val="21"/>
          <w:szCs w:val="21"/>
        </w:rPr>
      </w:pPr>
    </w:p>
    <w:p w:rsidR="001673CF" w:rsidRDefault="00347FAA">
      <w:pPr>
        <w:ind w:firstLine="709"/>
        <w:jc w:val="both"/>
        <w:rPr>
          <w:b/>
          <w:sz w:val="21"/>
          <w:szCs w:val="21"/>
          <w:u w:val="single"/>
        </w:rPr>
      </w:pPr>
      <w:r>
        <w:rPr>
          <w:b/>
          <w:sz w:val="21"/>
          <w:szCs w:val="21"/>
        </w:rPr>
        <w:t xml:space="preserve">2.3. </w:t>
      </w:r>
      <w:r>
        <w:rPr>
          <w:b/>
          <w:sz w:val="21"/>
          <w:szCs w:val="21"/>
          <w:u w:val="single"/>
        </w:rPr>
        <w:t>Исполнитель вправе:</w:t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2.3.1. При неисполнении Заказчиком условий, отражённых в п. 2.1.1 и (или) 2.1.2 настоящего договора, не проводить исследование поступившего материала.</w:t>
      </w:r>
    </w:p>
    <w:p w:rsidR="001673CF" w:rsidRDefault="00347FAA">
      <w:pPr>
        <w:pStyle w:val="20"/>
        <w:widowControl w:val="0"/>
        <w:spacing w:line="240" w:lineRule="auto"/>
        <w:ind w:firstLine="709"/>
        <w:rPr>
          <w:sz w:val="21"/>
          <w:szCs w:val="21"/>
        </w:rPr>
      </w:pPr>
      <w:r>
        <w:rPr>
          <w:sz w:val="21"/>
          <w:szCs w:val="21"/>
        </w:rPr>
        <w:t xml:space="preserve">2.3.2. В </w:t>
      </w:r>
      <w:proofErr w:type="gramStart"/>
      <w:r>
        <w:rPr>
          <w:sz w:val="21"/>
          <w:szCs w:val="21"/>
        </w:rPr>
        <w:t>случае</w:t>
      </w:r>
      <w:proofErr w:type="gramEnd"/>
      <w:r>
        <w:rPr>
          <w:sz w:val="21"/>
          <w:szCs w:val="21"/>
        </w:rPr>
        <w:t xml:space="preserve"> неоплаты оказанных услуг </w:t>
      </w:r>
      <w:r>
        <w:rPr>
          <w:sz w:val="21"/>
          <w:szCs w:val="21"/>
        </w:rPr>
        <w:t>Заказчиком  в срок, указанный в пунктах 3.2., 3.3. настоящего Договора, а также в случае уклонения от подписания Актов об оказании услуг, Исполнитель оставляет за собой право:</w:t>
      </w:r>
    </w:p>
    <w:p w:rsidR="001673CF" w:rsidRDefault="00347FAA">
      <w:pPr>
        <w:pStyle w:val="20"/>
        <w:widowControl w:val="0"/>
        <w:spacing w:line="240" w:lineRule="auto"/>
        <w:ind w:firstLine="709"/>
        <w:rPr>
          <w:sz w:val="21"/>
          <w:szCs w:val="21"/>
        </w:rPr>
      </w:pPr>
      <w:r>
        <w:rPr>
          <w:sz w:val="21"/>
          <w:szCs w:val="21"/>
        </w:rPr>
        <w:t>- приостановить выдачу результатов исследований и приём материала для исследован</w:t>
      </w:r>
      <w:r>
        <w:rPr>
          <w:sz w:val="21"/>
          <w:szCs w:val="21"/>
        </w:rPr>
        <w:t>ия от Заказчика, до полного погашения задолженности;</w:t>
      </w:r>
    </w:p>
    <w:p w:rsidR="001673CF" w:rsidRDefault="00347FAA">
      <w:pPr>
        <w:pStyle w:val="20"/>
        <w:widowControl w:val="0"/>
        <w:spacing w:line="240" w:lineRule="auto"/>
        <w:ind w:firstLine="709"/>
        <w:rPr>
          <w:sz w:val="21"/>
          <w:szCs w:val="21"/>
        </w:rPr>
      </w:pPr>
      <w:r>
        <w:rPr>
          <w:sz w:val="21"/>
          <w:szCs w:val="21"/>
        </w:rPr>
        <w:t xml:space="preserve">- расторгнуть Договор в одностороннем порядке, уведомив об этом Заказчика. Расторжение Договора не освобождает Заказчика от оплаты за оказанные услуги. </w:t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2.3.3. Самостоятельно выбирать методики проведения</w:t>
      </w:r>
      <w:r>
        <w:rPr>
          <w:sz w:val="21"/>
          <w:szCs w:val="21"/>
        </w:rPr>
        <w:t xml:space="preserve"> исследований (испытаний), если в сопроводительном документе Заказчик их не указал. </w:t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2.3.4. При получении неудовлетворительных результатов испытаний использовать для проведения повторных испытаний контрольные образцы (в случае их наличия и, если это допуст</w:t>
      </w:r>
      <w:r>
        <w:rPr>
          <w:sz w:val="21"/>
          <w:szCs w:val="21"/>
        </w:rPr>
        <w:t>имо, методикой проведения испытаний), хранящиеся на базе Исполнителя без дополнительного согласия Заказчика.</w:t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2.3.5. Вносить изменения в Прейскурант в одностороннем порядке без дополнительного уведомления Заказчика о внесённых изменениях.</w:t>
      </w:r>
    </w:p>
    <w:p w:rsidR="001673CF" w:rsidRDefault="001673CF">
      <w:pPr>
        <w:pStyle w:val="20"/>
        <w:widowControl w:val="0"/>
        <w:spacing w:line="240" w:lineRule="auto"/>
        <w:ind w:firstLine="540"/>
        <w:rPr>
          <w:sz w:val="21"/>
          <w:szCs w:val="21"/>
        </w:rPr>
      </w:pPr>
    </w:p>
    <w:p w:rsidR="001673CF" w:rsidRDefault="00347FAA">
      <w:pPr>
        <w:numPr>
          <w:ilvl w:val="0"/>
          <w:numId w:val="2"/>
        </w:numPr>
        <w:ind w:left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Стоимость услуг и</w:t>
      </w:r>
      <w:r>
        <w:rPr>
          <w:b/>
          <w:sz w:val="21"/>
          <w:szCs w:val="21"/>
        </w:rPr>
        <w:t xml:space="preserve"> порядок расчётов</w:t>
      </w:r>
    </w:p>
    <w:p w:rsidR="001673CF" w:rsidRDefault="00347FAA">
      <w:pPr>
        <w:ind w:firstLine="720"/>
        <w:jc w:val="both"/>
        <w:rPr>
          <w:sz w:val="21"/>
          <w:szCs w:val="21"/>
        </w:rPr>
      </w:pPr>
      <w:r>
        <w:rPr>
          <w:sz w:val="21"/>
          <w:szCs w:val="21"/>
        </w:rPr>
        <w:t>3.1. Стоимость оказанных Услуг определяется в счёте на оплату и акте об оказании услуг, являющихся  неотъемлемой частью настоящего договора. С 01.01.2025 оказываемые Исполнителем услуги не подлежат обложению НДС (ст. 149 НК РФ).</w:t>
      </w:r>
    </w:p>
    <w:p w:rsidR="001673CF" w:rsidRDefault="00347FAA">
      <w:pPr>
        <w:pStyle w:val="HTML0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3.2. Опла</w:t>
      </w:r>
      <w:r>
        <w:rPr>
          <w:rFonts w:ascii="Times New Roman" w:hAnsi="Times New Roman" w:cs="Times New Roman"/>
          <w:sz w:val="21"/>
          <w:szCs w:val="21"/>
        </w:rPr>
        <w:t xml:space="preserve">та услуг производится в течение 30 (тридцати) рабочих дней </w:t>
      </w:r>
      <w:proofErr w:type="gramStart"/>
      <w:r>
        <w:rPr>
          <w:rFonts w:ascii="Times New Roman" w:hAnsi="Times New Roman" w:cs="Times New Roman"/>
          <w:sz w:val="21"/>
          <w:szCs w:val="21"/>
        </w:rPr>
        <w:t>с даты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выставленного счёта на оплату и акта об оказании услуг. Услуга считается оплаченной с момента зачисления денежных средств на счёт Исполнителя.</w:t>
      </w:r>
    </w:p>
    <w:p w:rsidR="001673CF" w:rsidRDefault="00347FAA">
      <w:pPr>
        <w:tabs>
          <w:tab w:val="left" w:pos="1410"/>
          <w:tab w:val="left" w:pos="2160"/>
        </w:tabs>
        <w:ind w:firstLine="720"/>
        <w:jc w:val="both"/>
        <w:rPr>
          <w:sz w:val="21"/>
          <w:szCs w:val="21"/>
        </w:rPr>
      </w:pPr>
      <w:r>
        <w:rPr>
          <w:sz w:val="21"/>
          <w:szCs w:val="21"/>
        </w:rPr>
        <w:t>3.3. Оплата услуг производится независимо от по</w:t>
      </w:r>
      <w:r>
        <w:rPr>
          <w:sz w:val="21"/>
          <w:szCs w:val="21"/>
        </w:rPr>
        <w:t>лучения положительного, либо отрицательного результатов исследований.</w:t>
      </w:r>
    </w:p>
    <w:p w:rsidR="001673CF" w:rsidRDefault="00347FAA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3.4. Не реже, чем один раз в полугодие, Стороны производят сверку расчётов путём составления соответствующего акта.</w:t>
      </w:r>
    </w:p>
    <w:p w:rsidR="001673CF" w:rsidRDefault="00347FAA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3.5. </w:t>
      </w:r>
      <w:r>
        <w:rPr>
          <w:rStyle w:val="FontStyle31"/>
          <w:sz w:val="21"/>
          <w:szCs w:val="21"/>
        </w:rPr>
        <w:t xml:space="preserve">В </w:t>
      </w:r>
      <w:proofErr w:type="gramStart"/>
      <w:r>
        <w:rPr>
          <w:rStyle w:val="FontStyle31"/>
          <w:sz w:val="21"/>
          <w:szCs w:val="21"/>
        </w:rPr>
        <w:t>случае</w:t>
      </w:r>
      <w:proofErr w:type="gramEnd"/>
      <w:r>
        <w:rPr>
          <w:rStyle w:val="FontStyle31"/>
          <w:sz w:val="21"/>
          <w:szCs w:val="21"/>
        </w:rPr>
        <w:t xml:space="preserve"> изменения ставок и порядка налогообложения, при изменени</w:t>
      </w:r>
      <w:r>
        <w:rPr>
          <w:rStyle w:val="FontStyle31"/>
          <w:sz w:val="21"/>
          <w:szCs w:val="21"/>
        </w:rPr>
        <w:t>ях иных экономических условий, внесения изменений в Прейскурант Исполнителя, а также в случае изменения действующего законодательства РФ, стоимость услуг может быть пересмотрена Исполнителем в</w:t>
      </w:r>
      <w:r>
        <w:rPr>
          <w:sz w:val="21"/>
          <w:szCs w:val="21"/>
        </w:rPr>
        <w:t xml:space="preserve"> одностороннем порядке. </w:t>
      </w:r>
    </w:p>
    <w:p w:rsidR="001673CF" w:rsidRDefault="001673CF">
      <w:pPr>
        <w:pStyle w:val="Style21"/>
        <w:widowControl/>
        <w:tabs>
          <w:tab w:val="left" w:pos="785"/>
          <w:tab w:val="left" w:pos="1260"/>
        </w:tabs>
        <w:spacing w:line="240" w:lineRule="auto"/>
        <w:jc w:val="both"/>
        <w:rPr>
          <w:sz w:val="21"/>
          <w:szCs w:val="21"/>
        </w:rPr>
      </w:pPr>
    </w:p>
    <w:p w:rsidR="001673CF" w:rsidRDefault="00347FAA">
      <w:pPr>
        <w:pStyle w:val="20"/>
        <w:tabs>
          <w:tab w:val="left" w:pos="1880"/>
          <w:tab w:val="left" w:pos="2160"/>
        </w:tabs>
        <w:spacing w:line="24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4. Порядок сдачи-приёмки</w:t>
      </w:r>
    </w:p>
    <w:p w:rsidR="001673CF" w:rsidRDefault="00347FAA">
      <w:pPr>
        <w:pStyle w:val="20"/>
        <w:tabs>
          <w:tab w:val="left" w:pos="2160"/>
        </w:tabs>
        <w:spacing w:line="240" w:lineRule="auto"/>
        <w:ind w:firstLine="720"/>
        <w:rPr>
          <w:sz w:val="21"/>
          <w:szCs w:val="21"/>
        </w:rPr>
      </w:pPr>
      <w:r>
        <w:rPr>
          <w:sz w:val="21"/>
          <w:szCs w:val="21"/>
        </w:rPr>
        <w:t xml:space="preserve">4.1. При </w:t>
      </w:r>
      <w:r>
        <w:rPr>
          <w:sz w:val="21"/>
          <w:szCs w:val="21"/>
        </w:rPr>
        <w:t>завершении работ по исследованиям (испытаниям) Исполнитель предоставляет Заказчику Акт об оказании услуг в 2 (двух) экземплярах, протокол испытаний, являющихся неотъемлемой частью указанного Акта.</w:t>
      </w:r>
    </w:p>
    <w:p w:rsidR="001673CF" w:rsidRDefault="00347FAA">
      <w:pPr>
        <w:pStyle w:val="20"/>
        <w:tabs>
          <w:tab w:val="left" w:pos="2160"/>
        </w:tabs>
        <w:spacing w:line="240" w:lineRule="auto"/>
        <w:ind w:firstLine="720"/>
        <w:rPr>
          <w:sz w:val="21"/>
          <w:szCs w:val="21"/>
        </w:rPr>
      </w:pPr>
      <w:r>
        <w:rPr>
          <w:sz w:val="21"/>
          <w:szCs w:val="21"/>
        </w:rPr>
        <w:t>4.2. Заказчик в течение 5 (пяти) рабочих дней со дня получе</w:t>
      </w:r>
      <w:r>
        <w:rPr>
          <w:sz w:val="21"/>
          <w:szCs w:val="21"/>
        </w:rPr>
        <w:t xml:space="preserve">ния Акта обязан  либо вернуть Исполнителю экземпляр подписанного акта, либо заявить мотивированный отказ от приёмки оказанных услуг. В противном </w:t>
      </w:r>
      <w:proofErr w:type="gramStart"/>
      <w:r>
        <w:rPr>
          <w:sz w:val="21"/>
          <w:szCs w:val="21"/>
        </w:rPr>
        <w:t>случае</w:t>
      </w:r>
      <w:proofErr w:type="gramEnd"/>
      <w:r>
        <w:rPr>
          <w:sz w:val="21"/>
          <w:szCs w:val="21"/>
        </w:rPr>
        <w:t xml:space="preserve"> Акт считается принятым и подписанным Заказчиком. </w:t>
      </w:r>
    </w:p>
    <w:p w:rsidR="001673CF" w:rsidRDefault="00347FAA">
      <w:pPr>
        <w:pStyle w:val="20"/>
        <w:tabs>
          <w:tab w:val="left" w:pos="2160"/>
        </w:tabs>
        <w:spacing w:line="240" w:lineRule="auto"/>
        <w:ind w:firstLine="720"/>
        <w:rPr>
          <w:sz w:val="21"/>
          <w:szCs w:val="21"/>
        </w:rPr>
      </w:pPr>
      <w:r>
        <w:rPr>
          <w:sz w:val="21"/>
          <w:szCs w:val="21"/>
        </w:rPr>
        <w:t xml:space="preserve">4.3. В </w:t>
      </w:r>
      <w:proofErr w:type="gramStart"/>
      <w:r>
        <w:rPr>
          <w:sz w:val="21"/>
          <w:szCs w:val="21"/>
        </w:rPr>
        <w:t>случае</w:t>
      </w:r>
      <w:proofErr w:type="gramEnd"/>
      <w:r>
        <w:rPr>
          <w:sz w:val="21"/>
          <w:szCs w:val="21"/>
        </w:rPr>
        <w:t xml:space="preserve"> мотивированного отказа Заказчика от приё</w:t>
      </w:r>
      <w:r>
        <w:rPr>
          <w:sz w:val="21"/>
          <w:szCs w:val="21"/>
        </w:rPr>
        <w:t>мки результатов исследований или испытаний сторонами составляется двухсторонний акт с перечнем необходимых доработок, сроков их выполнения. Исполнитель обязан своими силами и за свой счёт устранять допущенные по его вине недостатки, которые могут повлечь у</w:t>
      </w:r>
      <w:r>
        <w:rPr>
          <w:sz w:val="21"/>
          <w:szCs w:val="21"/>
        </w:rPr>
        <w:t>худшение качества услуг, предусмотренных настоящим Договором.</w:t>
      </w:r>
    </w:p>
    <w:p w:rsidR="001673CF" w:rsidRDefault="00347FAA">
      <w:pPr>
        <w:pStyle w:val="20"/>
        <w:tabs>
          <w:tab w:val="left" w:pos="2160"/>
        </w:tabs>
        <w:spacing w:line="240" w:lineRule="auto"/>
        <w:ind w:firstLine="720"/>
        <w:rPr>
          <w:sz w:val="21"/>
          <w:szCs w:val="21"/>
        </w:rPr>
      </w:pPr>
      <w:r>
        <w:rPr>
          <w:sz w:val="21"/>
          <w:szCs w:val="21"/>
        </w:rPr>
        <w:t xml:space="preserve">4.4. В </w:t>
      </w:r>
      <w:proofErr w:type="gramStart"/>
      <w:r>
        <w:rPr>
          <w:sz w:val="21"/>
          <w:szCs w:val="21"/>
        </w:rPr>
        <w:t>случае</w:t>
      </w:r>
      <w:proofErr w:type="gramEnd"/>
      <w:r>
        <w:rPr>
          <w:sz w:val="21"/>
          <w:szCs w:val="21"/>
        </w:rPr>
        <w:t xml:space="preserve"> досрочного оказания услуг Исполнитель вправе досрочно сдать, а Заказчик принять результат услуг, оказанных по Договору.</w:t>
      </w:r>
    </w:p>
    <w:p w:rsidR="001673CF" w:rsidRDefault="001673CF">
      <w:pPr>
        <w:ind w:firstLine="513"/>
        <w:jc w:val="center"/>
        <w:rPr>
          <w:sz w:val="21"/>
          <w:szCs w:val="21"/>
        </w:rPr>
      </w:pPr>
    </w:p>
    <w:p w:rsidR="001673CF" w:rsidRDefault="00347FAA">
      <w:pPr>
        <w:tabs>
          <w:tab w:val="left" w:pos="2160"/>
        </w:tabs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5. Обстоятельства непреодолимой силы</w:t>
      </w:r>
    </w:p>
    <w:p w:rsidR="001673CF" w:rsidRDefault="00347FAA">
      <w:pPr>
        <w:tabs>
          <w:tab w:val="left" w:pos="2160"/>
        </w:tabs>
        <w:ind w:firstLine="720"/>
        <w:jc w:val="both"/>
      </w:pPr>
      <w:r>
        <w:rPr>
          <w:sz w:val="21"/>
          <w:szCs w:val="21"/>
        </w:rPr>
        <w:t>5.1. К обстоятельствам</w:t>
      </w:r>
      <w:r>
        <w:rPr>
          <w:sz w:val="21"/>
          <w:szCs w:val="21"/>
        </w:rPr>
        <w:t xml:space="preserve"> непреодолимой силы (форс-мажор) относятся стихийные бедствия, военные действия любого характера, техногенные аварии и катастрофы, решения органов власти, управления или суда, делающие невозможным исполнение договорных обязательств полностью или частично.</w:t>
      </w:r>
    </w:p>
    <w:p w:rsidR="001673CF" w:rsidRDefault="00347FAA">
      <w:pPr>
        <w:tabs>
          <w:tab w:val="left" w:pos="2160"/>
        </w:tabs>
        <w:ind w:firstLine="720"/>
        <w:jc w:val="both"/>
        <w:rPr>
          <w:sz w:val="21"/>
          <w:szCs w:val="21"/>
        </w:rPr>
      </w:pPr>
      <w:r>
        <w:rPr>
          <w:sz w:val="21"/>
          <w:szCs w:val="21"/>
        </w:rPr>
        <w:t>5.2. Стороны освобождаются от ответственности на период действия форс-мажора.</w:t>
      </w:r>
    </w:p>
    <w:p w:rsidR="001673CF" w:rsidRDefault="00347FAA">
      <w:pPr>
        <w:tabs>
          <w:tab w:val="left" w:pos="2160"/>
        </w:tabs>
        <w:ind w:firstLine="720"/>
        <w:jc w:val="both"/>
        <w:rPr>
          <w:sz w:val="21"/>
          <w:szCs w:val="21"/>
        </w:rPr>
      </w:pPr>
      <w:r>
        <w:rPr>
          <w:sz w:val="21"/>
          <w:szCs w:val="21"/>
        </w:rPr>
        <w:t>5.3. Бремя доказывания наступления форс-мажора лежит на заинтересованной Стороне, которая должна незамедлительно информировать другую Сторону и, в те</w:t>
      </w:r>
      <w:r>
        <w:rPr>
          <w:color w:val="000000"/>
          <w:sz w:val="21"/>
          <w:szCs w:val="21"/>
        </w:rPr>
        <w:t>чение 10 (десять) рабочих дне</w:t>
      </w:r>
      <w:r>
        <w:rPr>
          <w:color w:val="000000"/>
          <w:sz w:val="21"/>
          <w:szCs w:val="21"/>
        </w:rPr>
        <w:t xml:space="preserve">й, </w:t>
      </w:r>
      <w:proofErr w:type="gramStart"/>
      <w:r>
        <w:rPr>
          <w:color w:val="000000"/>
          <w:sz w:val="21"/>
          <w:szCs w:val="21"/>
        </w:rPr>
        <w:t>предоставить доказательства</w:t>
      </w:r>
      <w:proofErr w:type="gramEnd"/>
      <w:r>
        <w:rPr>
          <w:color w:val="000000"/>
          <w:sz w:val="21"/>
          <w:szCs w:val="21"/>
        </w:rPr>
        <w:t xml:space="preserve"> наличия форс-мажора. Свидетельство Торгово-промышленной палаты РФ, либо компетентного нейтрального органа или организации будет  считать</w:t>
      </w:r>
      <w:r>
        <w:rPr>
          <w:sz w:val="21"/>
          <w:szCs w:val="21"/>
        </w:rPr>
        <w:t xml:space="preserve">ся достаточным доказательством возникновения и длительности форс-мажорных обстоятельств. </w:t>
      </w:r>
      <w:r>
        <w:rPr>
          <w:sz w:val="21"/>
          <w:szCs w:val="21"/>
        </w:rPr>
        <w:t>При этом срок исполнения обязатель</w:t>
      </w:r>
      <w:proofErr w:type="gramStart"/>
      <w:r>
        <w:rPr>
          <w:sz w:val="21"/>
          <w:szCs w:val="21"/>
        </w:rPr>
        <w:t>ств пр</w:t>
      </w:r>
      <w:proofErr w:type="gramEnd"/>
      <w:r>
        <w:rPr>
          <w:sz w:val="21"/>
          <w:szCs w:val="21"/>
        </w:rPr>
        <w:t>одлевается соразмерно времени действия форс-мажора.</w:t>
      </w:r>
    </w:p>
    <w:p w:rsidR="001673CF" w:rsidRDefault="00347FAA">
      <w:pPr>
        <w:tabs>
          <w:tab w:val="left" w:pos="2160"/>
        </w:tabs>
        <w:ind w:firstLine="72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5.4. Если период форс-мажора длится более 90 (девяноста) календарных дней, любая из Сторон вправе расторгнуть настоящий договор в одностороннем порядке. В </w:t>
      </w:r>
      <w:proofErr w:type="gramStart"/>
      <w:r>
        <w:rPr>
          <w:sz w:val="21"/>
          <w:szCs w:val="21"/>
        </w:rPr>
        <w:t>этом</w:t>
      </w:r>
      <w:proofErr w:type="gramEnd"/>
      <w:r>
        <w:rPr>
          <w:sz w:val="21"/>
          <w:szCs w:val="21"/>
        </w:rPr>
        <w:t xml:space="preserve"> случ</w:t>
      </w:r>
      <w:r>
        <w:rPr>
          <w:sz w:val="21"/>
          <w:szCs w:val="21"/>
        </w:rPr>
        <w:t>ае каждая Сторона утрачивает право требования возмещения понесённых убытков другой Стороной.</w:t>
      </w:r>
    </w:p>
    <w:p w:rsidR="001673CF" w:rsidRDefault="001673CF">
      <w:pPr>
        <w:tabs>
          <w:tab w:val="left" w:pos="2160"/>
        </w:tabs>
        <w:ind w:firstLine="720"/>
        <w:jc w:val="both"/>
        <w:rPr>
          <w:sz w:val="21"/>
          <w:szCs w:val="21"/>
        </w:rPr>
      </w:pPr>
    </w:p>
    <w:p w:rsidR="001673CF" w:rsidRDefault="00347FAA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6. Ответственность сторон</w:t>
      </w:r>
    </w:p>
    <w:p w:rsidR="001673CF" w:rsidRDefault="00347FAA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6.1. За неисполнение или ненадлежащее исполнение обязательств по настоящему Договору Стороны несут ответственность в порядке, установлен</w:t>
      </w:r>
      <w:r>
        <w:rPr>
          <w:sz w:val="21"/>
          <w:szCs w:val="21"/>
        </w:rPr>
        <w:t>ном действующим законодательством РФ.</w:t>
      </w:r>
    </w:p>
    <w:p w:rsidR="001673CF" w:rsidRDefault="00347FAA">
      <w:pPr>
        <w:tabs>
          <w:tab w:val="left" w:pos="900"/>
          <w:tab w:val="left" w:pos="1130"/>
        </w:tabs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6.2. В </w:t>
      </w:r>
      <w:proofErr w:type="gramStart"/>
      <w:r>
        <w:rPr>
          <w:sz w:val="21"/>
          <w:szCs w:val="21"/>
        </w:rPr>
        <w:t>случае</w:t>
      </w:r>
      <w:proofErr w:type="gramEnd"/>
      <w:r>
        <w:rPr>
          <w:sz w:val="21"/>
          <w:szCs w:val="21"/>
        </w:rPr>
        <w:t xml:space="preserve"> ненадлежащего исполнения или неисполнения Заказчиком обязательств, предусмотренных договором, Исполнитель вправе потребовать уплаты неустойки в виде пени. Пеня начисляется за каждый день просрочки исполне</w:t>
      </w:r>
      <w:r>
        <w:rPr>
          <w:sz w:val="21"/>
          <w:szCs w:val="21"/>
        </w:rPr>
        <w:t xml:space="preserve">ния обязательства, начиная со следующего дня после дня истечения установленного срока исполнения обязательства. Такая пеня устанавливается в размере одной трёхсотой действующей на дату уплаты пени ключевой ставки Центрального банка Российской Федерации от </w:t>
      </w:r>
      <w:r>
        <w:rPr>
          <w:sz w:val="21"/>
          <w:szCs w:val="21"/>
        </w:rPr>
        <w:t>не уплаченной в срок суммы.</w:t>
      </w:r>
    </w:p>
    <w:p w:rsidR="001673CF" w:rsidRDefault="00347FAA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6.3. Исполнитель освобождается от ответственности за неисполнение или ненадлежащее исполнение настоящего Договора, причиной которого стало нарушение Заказчиком условий настоящего Договора, а также по иным основаниям, предусмотре</w:t>
      </w:r>
      <w:r>
        <w:rPr>
          <w:sz w:val="21"/>
          <w:szCs w:val="21"/>
        </w:rPr>
        <w:t>нным действующим законодательством РФ.</w:t>
      </w:r>
    </w:p>
    <w:p w:rsidR="001673CF" w:rsidRDefault="00347FAA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6.4. Все споры и разногласия, возникшие между Сторонами по настоящему Договору или в связи с ним, разрешаются путём переговоров, в случае </w:t>
      </w:r>
      <w:proofErr w:type="spellStart"/>
      <w:r>
        <w:rPr>
          <w:sz w:val="21"/>
          <w:szCs w:val="21"/>
        </w:rPr>
        <w:t>недостижения</w:t>
      </w:r>
      <w:proofErr w:type="spellEnd"/>
      <w:r>
        <w:rPr>
          <w:sz w:val="21"/>
          <w:szCs w:val="21"/>
        </w:rPr>
        <w:t xml:space="preserve"> согласия, спор подлежит передаче на рассмотрение в Арбитражный суд</w:t>
      </w:r>
      <w:r>
        <w:rPr>
          <w:sz w:val="21"/>
          <w:szCs w:val="21"/>
        </w:rPr>
        <w:t xml:space="preserve"> Кировской области, в соответствии с действующим  законодательством РФ.</w:t>
      </w:r>
    </w:p>
    <w:p w:rsidR="001673CF" w:rsidRDefault="00347FAA">
      <w:pPr>
        <w:widowControl w:val="0"/>
        <w:ind w:firstLine="709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6.5. До передачи спора на разрешение Арбитражного суда Кировской области Стороны принимают меры к его урегулированию в претензионном порядке. Претензия должна быть направлена в письмен</w:t>
      </w:r>
      <w:r>
        <w:rPr>
          <w:color w:val="000000"/>
          <w:sz w:val="21"/>
          <w:szCs w:val="21"/>
        </w:rPr>
        <w:t xml:space="preserve">ном виде. По полученной претензии Сторона обязана дать письменный ответ по существу в срок не позднее 3 (трёх) рабочих дней </w:t>
      </w:r>
      <w:proofErr w:type="gramStart"/>
      <w:r>
        <w:rPr>
          <w:color w:val="000000"/>
          <w:sz w:val="21"/>
          <w:szCs w:val="21"/>
        </w:rPr>
        <w:t>с даты</w:t>
      </w:r>
      <w:proofErr w:type="gramEnd"/>
      <w:r>
        <w:rPr>
          <w:color w:val="000000"/>
          <w:sz w:val="21"/>
          <w:szCs w:val="21"/>
        </w:rPr>
        <w:t xml:space="preserve"> её получения.</w:t>
      </w:r>
    </w:p>
    <w:p w:rsidR="001673CF" w:rsidRDefault="00347FAA">
      <w:pPr>
        <w:widowControl w:val="0"/>
        <w:ind w:firstLine="709"/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6.6. </w:t>
      </w:r>
      <w:r>
        <w:rPr>
          <w:sz w:val="21"/>
          <w:szCs w:val="21"/>
        </w:rPr>
        <w:t xml:space="preserve">При отборе и доставке проб материала для исследования в лабораторию Заказчиком, ответственность за </w:t>
      </w:r>
      <w:r>
        <w:rPr>
          <w:sz w:val="21"/>
          <w:szCs w:val="21"/>
        </w:rPr>
        <w:t>качество отбора и доставки данных проб несёт Заказчик.</w:t>
      </w:r>
    </w:p>
    <w:p w:rsidR="001673CF" w:rsidRDefault="001673CF">
      <w:pPr>
        <w:widowControl w:val="0"/>
        <w:ind w:firstLine="709"/>
        <w:jc w:val="both"/>
        <w:rPr>
          <w:sz w:val="26"/>
          <w:szCs w:val="26"/>
        </w:rPr>
      </w:pPr>
    </w:p>
    <w:p w:rsidR="001673CF" w:rsidRDefault="00347FAA">
      <w:pPr>
        <w:widowControl w:val="0"/>
        <w:ind w:firstLine="709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7. Конфиденциальность информации</w:t>
      </w:r>
    </w:p>
    <w:p w:rsidR="001673CF" w:rsidRDefault="00347FAA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7.1. </w:t>
      </w:r>
      <w:proofErr w:type="gramStart"/>
      <w:r>
        <w:rPr>
          <w:sz w:val="21"/>
          <w:szCs w:val="21"/>
        </w:rPr>
        <w:t>Исполнитель обязуется осуществлять конфиденциальность всей информации, полученной или создаваемой в ходе оказания услуг по исследованиям (испытаниям), за исключением случаев, предусмотренных Федеральным законом от 29.07.2004 № 98-ФЗ «О коммерческой та</w:t>
      </w:r>
      <w:r>
        <w:rPr>
          <w:sz w:val="21"/>
          <w:szCs w:val="21"/>
        </w:rPr>
        <w:t xml:space="preserve">йне», Федеральным законом от 28.12.2013 № 412-ФЗ «Об аккредитации в национальной системе аккредитации», Федеральным законом от 27.12.2002 № 184-ФЗ «О техническом регулировании», приказом Минэкономразвития России от </w:t>
      </w:r>
      <w:r>
        <w:rPr>
          <w:bCs/>
          <w:sz w:val="22"/>
          <w:szCs w:val="22"/>
        </w:rPr>
        <w:t>24.10.2020 № 704</w:t>
      </w:r>
      <w:r>
        <w:rPr>
          <w:rFonts w:ascii="Verdana" w:hAnsi="Verdana"/>
          <w:b/>
          <w:bCs/>
          <w:sz w:val="21"/>
          <w:szCs w:val="21"/>
        </w:rPr>
        <w:t xml:space="preserve"> </w:t>
      </w:r>
      <w:r>
        <w:rPr>
          <w:sz w:val="21"/>
          <w:szCs w:val="21"/>
        </w:rPr>
        <w:t>«Об утверждении Положени</w:t>
      </w:r>
      <w:r>
        <w:rPr>
          <w:sz w:val="21"/>
          <w:szCs w:val="21"/>
        </w:rPr>
        <w:t>я о составе сведений о</w:t>
      </w:r>
      <w:proofErr w:type="gramEnd"/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результатах деятельности аккредитованных лиц, об изменениях состава их работников и о компетентности этих работников, об изменениях технической оснащенности, представляемых аккредитованными лицами в Федеральную службу по аккредитации</w:t>
      </w:r>
      <w:r>
        <w:rPr>
          <w:sz w:val="21"/>
          <w:szCs w:val="21"/>
        </w:rPr>
        <w:t xml:space="preserve">, порядке и сроках представления аккредитованными лицами таких сведений в Федеральную службу по аккредитации», </w:t>
      </w:r>
      <w:r>
        <w:rPr>
          <w:color w:val="000000" w:themeColor="text1"/>
          <w:sz w:val="21"/>
          <w:szCs w:val="21"/>
        </w:rPr>
        <w:t>приказом Минсельхоза РФ от 19.12.2011 № 476 «Об утверждении перечня заразных, в том числе особо опасных, болезней животных, по которым могут уста</w:t>
      </w:r>
      <w:r>
        <w:rPr>
          <w:color w:val="000000" w:themeColor="text1"/>
          <w:sz w:val="21"/>
          <w:szCs w:val="21"/>
        </w:rPr>
        <w:t>навливаться</w:t>
      </w:r>
      <w:proofErr w:type="gramEnd"/>
      <w:r>
        <w:rPr>
          <w:color w:val="000000" w:themeColor="text1"/>
          <w:sz w:val="21"/>
          <w:szCs w:val="21"/>
        </w:rPr>
        <w:t xml:space="preserve"> ограничительные мероприятия (карантин)», приказом Минсельхоза России от 21.02.2022 № 89 «О Регламенте предоставления информации в систему государственного информационного обеспечения в сфере сельского хозяйства», приказами и распоряжениями упра</w:t>
      </w:r>
      <w:r>
        <w:rPr>
          <w:color w:val="000000" w:themeColor="text1"/>
          <w:sz w:val="21"/>
          <w:szCs w:val="21"/>
        </w:rPr>
        <w:t xml:space="preserve">вления ветеринарии Кировской области, Минсельхоза России, </w:t>
      </w:r>
      <w:r>
        <w:rPr>
          <w:sz w:val="21"/>
          <w:szCs w:val="21"/>
        </w:rPr>
        <w:t>приказами Россельхознадзора, а также в иных случаях, установленных нормативными правовыми актами Российской Федерации.</w:t>
      </w:r>
    </w:p>
    <w:p w:rsidR="001673CF" w:rsidRDefault="00347FAA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7.2. Во всём остальном, что не оговорено пунктом 7.1. настоящего Договора, кажд</w:t>
      </w:r>
      <w:r>
        <w:rPr>
          <w:sz w:val="21"/>
          <w:szCs w:val="21"/>
        </w:rPr>
        <w:t>ая из Сторон обязуется:</w:t>
      </w:r>
    </w:p>
    <w:p w:rsidR="001673CF" w:rsidRDefault="00347FAA">
      <w:pPr>
        <w:pStyle w:val="ae"/>
        <w:ind w:left="0" w:firstLine="709"/>
        <w:jc w:val="both"/>
      </w:pPr>
      <w:proofErr w:type="gramStart"/>
      <w:r>
        <w:rPr>
          <w:sz w:val="21"/>
          <w:szCs w:val="21"/>
        </w:rPr>
        <w:t>- сохранять конфиденциальность информации, полученной при исполнении данного Договора, и принимать все необходимые меры для её защиты, по меньшей мере, с той же тщательностью, с какой каждая из Сторон охраняет свою собственную конфи</w:t>
      </w:r>
      <w:r>
        <w:rPr>
          <w:sz w:val="21"/>
          <w:szCs w:val="21"/>
        </w:rPr>
        <w:t>денциальную информацию;</w:t>
      </w:r>
      <w:proofErr w:type="gramEnd"/>
    </w:p>
    <w:p w:rsidR="001673CF" w:rsidRDefault="00347FAA">
      <w:pPr>
        <w:pStyle w:val="ae"/>
        <w:ind w:left="0" w:firstLine="709"/>
        <w:jc w:val="both"/>
        <w:rPr>
          <w:sz w:val="21"/>
          <w:szCs w:val="21"/>
        </w:rPr>
      </w:pPr>
      <w:r>
        <w:rPr>
          <w:sz w:val="21"/>
          <w:szCs w:val="21"/>
        </w:rPr>
        <w:t>- использовать информацию только в оговоренных в данном разделе случаях и никогда не использовать её в каких-либо иных целях без предварительного письменного разрешения передавшей Стороны;</w:t>
      </w:r>
    </w:p>
    <w:p w:rsidR="001673CF" w:rsidRDefault="00347FAA">
      <w:pPr>
        <w:pStyle w:val="ae"/>
        <w:ind w:left="0" w:firstLine="709"/>
        <w:jc w:val="both"/>
        <w:rPr>
          <w:sz w:val="21"/>
          <w:szCs w:val="21"/>
        </w:rPr>
      </w:pPr>
      <w:r>
        <w:rPr>
          <w:sz w:val="21"/>
          <w:szCs w:val="21"/>
        </w:rPr>
        <w:t>- не передавать информацию третьим сторонам</w:t>
      </w:r>
      <w:r>
        <w:rPr>
          <w:sz w:val="21"/>
          <w:szCs w:val="21"/>
        </w:rPr>
        <w:t xml:space="preserve"> без предварительного письменного разрешения передавшей Стороны.</w:t>
      </w:r>
    </w:p>
    <w:p w:rsidR="001673CF" w:rsidRDefault="00347FAA">
      <w:pPr>
        <w:widowControl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7.3. Обязательства Сторон в отношении соблюдения конфиденциальности информации сохраняют силу и после прекращения действия настоящего Договора.</w:t>
      </w:r>
    </w:p>
    <w:p w:rsidR="001673CF" w:rsidRDefault="00347FAA">
      <w:pPr>
        <w:widowControl w:val="0"/>
        <w:ind w:firstLine="709"/>
        <w:jc w:val="both"/>
        <w:rPr>
          <w:color w:val="000000"/>
          <w:sz w:val="21"/>
          <w:szCs w:val="21"/>
        </w:rPr>
      </w:pPr>
      <w:r>
        <w:rPr>
          <w:sz w:val="21"/>
          <w:szCs w:val="21"/>
        </w:rPr>
        <w:t>7.4. При невыполнении условий, указанных в п. 2</w:t>
      </w:r>
      <w:r>
        <w:rPr>
          <w:sz w:val="21"/>
          <w:szCs w:val="21"/>
        </w:rPr>
        <w:t>.1.3, Заказчик несёт весь риск необеспечения конфиденциальности информации, полученной при осуществлении лабораторной деятельности.</w:t>
      </w:r>
    </w:p>
    <w:p w:rsidR="001673CF" w:rsidRDefault="001673CF">
      <w:pPr>
        <w:widowControl w:val="0"/>
        <w:ind w:firstLine="709"/>
        <w:jc w:val="both"/>
        <w:rPr>
          <w:color w:val="000000"/>
          <w:sz w:val="21"/>
          <w:szCs w:val="21"/>
        </w:rPr>
      </w:pPr>
    </w:p>
    <w:p w:rsidR="001673CF" w:rsidRDefault="001673CF">
      <w:pPr>
        <w:jc w:val="center"/>
        <w:rPr>
          <w:b/>
          <w:sz w:val="21"/>
          <w:szCs w:val="21"/>
        </w:rPr>
      </w:pPr>
    </w:p>
    <w:p w:rsidR="001673CF" w:rsidRDefault="00347FAA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8. Срок действия договора</w:t>
      </w:r>
    </w:p>
    <w:p w:rsidR="001673CF" w:rsidRDefault="00347FAA">
      <w:pPr>
        <w:ind w:firstLine="709"/>
        <w:jc w:val="both"/>
      </w:pPr>
      <w:r>
        <w:rPr>
          <w:sz w:val="21"/>
          <w:szCs w:val="21"/>
        </w:rPr>
        <w:t xml:space="preserve">8.1. Настоящий договор </w:t>
      </w:r>
      <w:proofErr w:type="gramStart"/>
      <w:r>
        <w:rPr>
          <w:sz w:val="21"/>
          <w:szCs w:val="21"/>
        </w:rPr>
        <w:t>вступает в силу с момента заключения и действует</w:t>
      </w:r>
      <w:proofErr w:type="gramEnd"/>
      <w:r>
        <w:rPr>
          <w:sz w:val="21"/>
          <w:szCs w:val="21"/>
        </w:rPr>
        <w:t xml:space="preserve"> по 31.12.2026.</w:t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Если ни о</w:t>
      </w:r>
      <w:r>
        <w:rPr>
          <w:sz w:val="21"/>
          <w:szCs w:val="21"/>
        </w:rPr>
        <w:t>дна из сторон за две недели до конца года не заявит другой стороне о его расторжении/прекращении, договор считается пролонгированным на следующий год.</w:t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8.2. Действие настоящего договора распространяется на финансовые и хозяйственные отношения, ранее возникш</w:t>
      </w:r>
      <w:r>
        <w:rPr>
          <w:sz w:val="21"/>
          <w:szCs w:val="21"/>
        </w:rPr>
        <w:t xml:space="preserve">ие между сторонами в результате оказываемых Исполнителем услуг Заказчику. </w:t>
      </w:r>
    </w:p>
    <w:p w:rsidR="001673CF" w:rsidRDefault="00347FAA">
      <w:pPr>
        <w:ind w:firstLine="709"/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8.3. </w:t>
      </w:r>
      <w:proofErr w:type="gramStart"/>
      <w:r>
        <w:rPr>
          <w:sz w:val="21"/>
          <w:szCs w:val="21"/>
        </w:rPr>
        <w:t>Договор</w:t>
      </w:r>
      <w:proofErr w:type="gramEnd"/>
      <w:r>
        <w:rPr>
          <w:sz w:val="21"/>
          <w:szCs w:val="21"/>
        </w:rPr>
        <w:t xml:space="preserve"> может быть расторгнут по соглашению Сторон, а так же в одностороннем порядке по основаниям, предусмотренным действующим законодательством РФ. В </w:t>
      </w:r>
      <w:proofErr w:type="gramStart"/>
      <w:r>
        <w:rPr>
          <w:sz w:val="21"/>
          <w:szCs w:val="21"/>
        </w:rPr>
        <w:t>случае</w:t>
      </w:r>
      <w:proofErr w:type="gramEnd"/>
      <w:r>
        <w:rPr>
          <w:sz w:val="21"/>
          <w:szCs w:val="21"/>
        </w:rPr>
        <w:t xml:space="preserve"> расторжения догов</w:t>
      </w:r>
      <w:r>
        <w:rPr>
          <w:sz w:val="21"/>
          <w:szCs w:val="21"/>
        </w:rPr>
        <w:t>ора по инициативе одной из Сторон, Сторона – инициатор письменно информирует другую Сторону не позднее, чем за месяц до предполагаемого дня расторжения договора.</w:t>
      </w:r>
    </w:p>
    <w:p w:rsidR="001673CF" w:rsidRDefault="00347FAA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9. Прочие условия</w:t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9.1. Настоящий договор составлен в двух экземплярах, имеющих одинаковую юрид</w:t>
      </w:r>
      <w:r>
        <w:rPr>
          <w:sz w:val="21"/>
          <w:szCs w:val="21"/>
        </w:rPr>
        <w:t>ическую силу, по одному для каждой из Сторон.</w:t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9.2. Все приложения и дополнения к настоящему договору являются его неотъемлемой частью.</w:t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9.3. </w:t>
      </w:r>
      <w:proofErr w:type="gramStart"/>
      <w:r>
        <w:rPr>
          <w:sz w:val="21"/>
          <w:szCs w:val="21"/>
        </w:rPr>
        <w:t>В случае изменения у какой – либо из Сторон юридического статуса и (или) реквизитов, она обязана письменно информиро</w:t>
      </w:r>
      <w:r>
        <w:rPr>
          <w:sz w:val="21"/>
          <w:szCs w:val="21"/>
        </w:rPr>
        <w:t>вать об этом другую Сторону в течение 10 (десять) календарных дней, причём данное письмо будет являться неотъемлемой частью договора.</w:t>
      </w:r>
      <w:proofErr w:type="gramEnd"/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9.4. Все документы между Сторонами, переданные по электронной или факсимильной связи, имеют юридическую силу при наличии в</w:t>
      </w:r>
      <w:r>
        <w:rPr>
          <w:sz w:val="21"/>
          <w:szCs w:val="21"/>
        </w:rPr>
        <w:t xml:space="preserve"> них подписи уполномоченного лица и печати Стороны по договору.</w:t>
      </w:r>
    </w:p>
    <w:p w:rsidR="001673CF" w:rsidRDefault="00347FAA">
      <w:pPr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Подлинниками документов Стороны обязаны обменяться в течение месяца с момента передачи по средствам электронной или факсимильной связи.</w:t>
      </w:r>
    </w:p>
    <w:p w:rsidR="001673CF" w:rsidRDefault="00347FAA">
      <w:pPr>
        <w:ind w:firstLine="709"/>
        <w:jc w:val="both"/>
      </w:pPr>
      <w:r>
        <w:rPr>
          <w:sz w:val="21"/>
          <w:szCs w:val="21"/>
        </w:rPr>
        <w:t xml:space="preserve">9.5. Во всём, что не предусмотрено настоящим договором, </w:t>
      </w:r>
      <w:r>
        <w:rPr>
          <w:sz w:val="21"/>
          <w:szCs w:val="21"/>
        </w:rPr>
        <w:t>Стороны руководствуются действующим законодательством Российской Федерации.</w:t>
      </w:r>
    </w:p>
    <w:p w:rsidR="001673CF" w:rsidRDefault="001673CF">
      <w:pPr>
        <w:ind w:firstLine="709"/>
        <w:jc w:val="both"/>
        <w:rPr>
          <w:b/>
          <w:bCs/>
          <w:sz w:val="21"/>
          <w:szCs w:val="21"/>
        </w:rPr>
      </w:pPr>
    </w:p>
    <w:p w:rsidR="001673CF" w:rsidRDefault="00347FAA">
      <w:pPr>
        <w:ind w:firstLine="709"/>
        <w:jc w:val="both"/>
      </w:pPr>
      <w:r>
        <w:rPr>
          <w:b/>
          <w:bCs/>
          <w:sz w:val="21"/>
          <w:szCs w:val="21"/>
        </w:rPr>
        <w:t xml:space="preserve">                                                             10. Уведомления</w:t>
      </w:r>
    </w:p>
    <w:p w:rsidR="001673CF" w:rsidRDefault="00347FAA">
      <w:pPr>
        <w:tabs>
          <w:tab w:val="left" w:pos="0"/>
        </w:tabs>
        <w:jc w:val="both"/>
      </w:pPr>
      <w:r>
        <w:rPr>
          <w:b/>
          <w:bCs/>
          <w:sz w:val="21"/>
          <w:szCs w:val="21"/>
        </w:rPr>
        <w:tab/>
      </w:r>
      <w:r>
        <w:rPr>
          <w:sz w:val="21"/>
          <w:szCs w:val="21"/>
        </w:rPr>
        <w:t>10.1. Стороны обязаны уведомлять друг друга заблаговременно о любых будущих обстоятельствах, либо нез</w:t>
      </w:r>
      <w:r>
        <w:rPr>
          <w:sz w:val="21"/>
          <w:szCs w:val="21"/>
        </w:rPr>
        <w:t>амедлительно о произошедших обстоятельствах, способных повлиять на надлежащее исполнение обязательств по Договору.</w:t>
      </w:r>
    </w:p>
    <w:p w:rsidR="001673CF" w:rsidRDefault="00347FAA">
      <w:pPr>
        <w:tabs>
          <w:tab w:val="left" w:pos="0"/>
        </w:tabs>
        <w:jc w:val="both"/>
      </w:pPr>
      <w:r>
        <w:tab/>
      </w:r>
      <w:r>
        <w:rPr>
          <w:sz w:val="21"/>
          <w:szCs w:val="21"/>
        </w:rPr>
        <w:t>10.2. Любые уведомления, запросы, требования, согласования, ответы и иная корреспонденция должны направляться Сторонами в письменной форме и</w:t>
      </w:r>
      <w:r>
        <w:rPr>
          <w:sz w:val="21"/>
          <w:szCs w:val="21"/>
        </w:rPr>
        <w:t>ли в форме электронного документа.</w:t>
      </w:r>
    </w:p>
    <w:p w:rsidR="001673CF" w:rsidRDefault="00347FAA">
      <w:pPr>
        <w:tabs>
          <w:tab w:val="left" w:pos="0"/>
        </w:tabs>
        <w:jc w:val="both"/>
        <w:rPr>
          <w:sz w:val="21"/>
          <w:szCs w:val="21"/>
        </w:rPr>
      </w:pPr>
      <w:r>
        <w:rPr>
          <w:sz w:val="21"/>
          <w:szCs w:val="21"/>
        </w:rPr>
        <w:tab/>
        <w:t xml:space="preserve">10.3. </w:t>
      </w:r>
      <w:proofErr w:type="gramStart"/>
      <w:r>
        <w:rPr>
          <w:sz w:val="21"/>
          <w:szCs w:val="21"/>
        </w:rPr>
        <w:t xml:space="preserve">Если иное не предусмотрено законодательством Российской Федерации </w:t>
      </w:r>
      <w:r>
        <w:rPr>
          <w:sz w:val="21"/>
          <w:szCs w:val="21"/>
        </w:rPr>
        <w:br/>
        <w:t>или Договором, любая корреспонденция, связанная с Договором, будет считаться надлежащим образом доставленной Стороной другой Стороне и получена ею,</w:t>
      </w:r>
      <w:r>
        <w:rPr>
          <w:sz w:val="21"/>
          <w:szCs w:val="21"/>
        </w:rPr>
        <w:t xml:space="preserve"> если она передана нарочно лично уполномоченному представителю другой Стороны под подпись, либо направлена другой Стороне по почте заказным письмом с уведомлением о вручении по адресу Стороны, указанному в Договоре,</w:t>
      </w:r>
      <w:r>
        <w:rPr>
          <w:color w:val="FF0000"/>
          <w:sz w:val="21"/>
          <w:szCs w:val="21"/>
        </w:rPr>
        <w:t xml:space="preserve"> </w:t>
      </w:r>
      <w:r>
        <w:rPr>
          <w:sz w:val="21"/>
          <w:szCs w:val="21"/>
        </w:rPr>
        <w:t xml:space="preserve">либо посредством системы электронного </w:t>
      </w:r>
      <w:r>
        <w:rPr>
          <w:sz w:val="21"/>
          <w:szCs w:val="21"/>
        </w:rPr>
        <w:t>документооборота, либо</w:t>
      </w:r>
      <w:proofErr w:type="gramEnd"/>
      <w:r>
        <w:rPr>
          <w:sz w:val="21"/>
          <w:szCs w:val="21"/>
        </w:rPr>
        <w:t xml:space="preserve"> по адресу электронной почты, либо с использованием иных сре</w:t>
      </w:r>
      <w:proofErr w:type="gramStart"/>
      <w:r>
        <w:rPr>
          <w:sz w:val="21"/>
          <w:szCs w:val="21"/>
        </w:rPr>
        <w:t>дств св</w:t>
      </w:r>
      <w:proofErr w:type="gramEnd"/>
      <w:r>
        <w:rPr>
          <w:sz w:val="21"/>
          <w:szCs w:val="21"/>
        </w:rPr>
        <w:t>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:rsidR="001673CF" w:rsidRDefault="00347FAA">
      <w:pPr>
        <w:tabs>
          <w:tab w:val="left" w:pos="0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10.4. Корреспонденция считается до</w:t>
      </w:r>
      <w:r>
        <w:rPr>
          <w:sz w:val="21"/>
          <w:szCs w:val="21"/>
        </w:rPr>
        <w:t>ставленной Стороне также в случаях, если:</w:t>
      </w:r>
    </w:p>
    <w:p w:rsidR="001673CF" w:rsidRDefault="00347FAA">
      <w:pPr>
        <w:tabs>
          <w:tab w:val="left" w:pos="0"/>
        </w:tabs>
        <w:ind w:firstLine="737"/>
        <w:jc w:val="both"/>
        <w:rPr>
          <w:sz w:val="21"/>
          <w:szCs w:val="21"/>
        </w:rPr>
      </w:pPr>
      <w:r>
        <w:rPr>
          <w:sz w:val="21"/>
          <w:szCs w:val="21"/>
        </w:rPr>
        <w:t>10.4.1. Сторона отказалась от получения корреспонденции, и этот отказ зафиксирован организацией почтовой связи.</w:t>
      </w:r>
    </w:p>
    <w:p w:rsidR="001673CF" w:rsidRDefault="00347FAA">
      <w:pPr>
        <w:ind w:left="57"/>
        <w:jc w:val="both"/>
      </w:pPr>
      <w:r>
        <w:rPr>
          <w:sz w:val="21"/>
          <w:szCs w:val="21"/>
        </w:rPr>
        <w:t xml:space="preserve">        </w:t>
      </w:r>
      <w:r>
        <w:rPr>
          <w:sz w:val="21"/>
          <w:szCs w:val="21"/>
        </w:rPr>
        <w:tab/>
        <w:t>10.4.2. Несмотря на почтовое уведомление, Сторона не явилась за получением направленной корре</w:t>
      </w:r>
      <w:r>
        <w:rPr>
          <w:sz w:val="21"/>
          <w:szCs w:val="21"/>
        </w:rPr>
        <w:t>спонденции, о чем организация почтовой связи уведомила Сторону отправителя.</w:t>
      </w:r>
    </w:p>
    <w:p w:rsidR="001673CF" w:rsidRDefault="00347FAA">
      <w:pPr>
        <w:tabs>
          <w:tab w:val="left" w:pos="682"/>
        </w:tabs>
        <w:jc w:val="both"/>
      </w:pPr>
      <w:r>
        <w:rPr>
          <w:sz w:val="21"/>
          <w:szCs w:val="21"/>
        </w:rPr>
        <w:t xml:space="preserve">        </w:t>
      </w:r>
      <w:r>
        <w:rPr>
          <w:sz w:val="21"/>
          <w:szCs w:val="21"/>
        </w:rPr>
        <w:tab/>
        <w:t>10.4.3. Корреспонденция не вручена в связи с отсутствием Стороны по указанному адресу, о чем организация почтовой связи уведомила Сторону отправителя.</w:t>
      </w:r>
    </w:p>
    <w:p w:rsidR="001673CF" w:rsidRDefault="001673CF">
      <w:pPr>
        <w:tabs>
          <w:tab w:val="left" w:pos="1276"/>
        </w:tabs>
        <w:jc w:val="center"/>
        <w:rPr>
          <w:sz w:val="21"/>
          <w:szCs w:val="21"/>
        </w:rPr>
      </w:pPr>
    </w:p>
    <w:p w:rsidR="001673CF" w:rsidRDefault="00347FAA">
      <w:pPr>
        <w:tabs>
          <w:tab w:val="left" w:pos="1276"/>
        </w:tabs>
        <w:jc w:val="center"/>
      </w:pPr>
      <w:r>
        <w:rPr>
          <w:sz w:val="21"/>
          <w:szCs w:val="21"/>
        </w:rPr>
        <w:t xml:space="preserve">11. </w:t>
      </w:r>
      <w:r>
        <w:rPr>
          <w:b/>
          <w:sz w:val="21"/>
          <w:szCs w:val="21"/>
        </w:rPr>
        <w:t>Антикоррупционн</w:t>
      </w:r>
      <w:r>
        <w:rPr>
          <w:b/>
          <w:sz w:val="21"/>
          <w:szCs w:val="21"/>
        </w:rPr>
        <w:t>ая оговорка</w:t>
      </w:r>
    </w:p>
    <w:p w:rsidR="001673CF" w:rsidRDefault="00347FAA">
      <w:pPr>
        <w:ind w:firstLine="68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11.1. </w:t>
      </w:r>
      <w:proofErr w:type="gramStart"/>
      <w:r>
        <w:rPr>
          <w:sz w:val="21"/>
          <w:szCs w:val="21"/>
        </w:rPr>
        <w:t>При исполнении своих обязательств по Договору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</w:t>
      </w:r>
      <w:r>
        <w:rPr>
          <w:sz w:val="21"/>
          <w:szCs w:val="21"/>
        </w:rPr>
        <w:t>ым лицам для оказания влияния на действия или решения этих лиц с целью получить какие-либо неправомерные преимущества, или с иными противоправными целями.</w:t>
      </w:r>
      <w:proofErr w:type="gramEnd"/>
    </w:p>
    <w:p w:rsidR="001673CF" w:rsidRDefault="00347FAA">
      <w:pPr>
        <w:ind w:firstLine="680"/>
        <w:jc w:val="both"/>
      </w:pPr>
      <w:r>
        <w:rPr>
          <w:sz w:val="21"/>
          <w:szCs w:val="21"/>
        </w:rPr>
        <w:t>Также Стороны, их аффилированные лица, работники, представители при исполнении Договора не осуществля</w:t>
      </w:r>
      <w:r>
        <w:rPr>
          <w:sz w:val="21"/>
          <w:szCs w:val="21"/>
        </w:rPr>
        <w:t>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</w:t>
      </w:r>
      <w:r>
        <w:rPr>
          <w:sz w:val="21"/>
          <w:szCs w:val="21"/>
        </w:rPr>
        <w:t>йствия, нарушающие требования применимого законодательства о противодействии коррупции.</w:t>
      </w:r>
    </w:p>
    <w:p w:rsidR="001673CF" w:rsidRDefault="00347FAA">
      <w:pPr>
        <w:ind w:firstLine="680"/>
        <w:jc w:val="both"/>
      </w:pPr>
      <w:r>
        <w:rPr>
          <w:sz w:val="21"/>
          <w:szCs w:val="21"/>
        </w:rPr>
        <w:t xml:space="preserve">11.2. В </w:t>
      </w:r>
      <w:proofErr w:type="gramStart"/>
      <w:r>
        <w:rPr>
          <w:sz w:val="21"/>
          <w:szCs w:val="21"/>
        </w:rPr>
        <w:t>случае</w:t>
      </w:r>
      <w:proofErr w:type="gramEnd"/>
      <w:r>
        <w:rPr>
          <w:sz w:val="21"/>
          <w:szCs w:val="21"/>
        </w:rPr>
        <w:t xml:space="preserve"> возникновения у Стороны оснований полагать, что произошло или может произойти нарушение условий, предусмотренных </w:t>
      </w:r>
      <w:r>
        <w:rPr>
          <w:rStyle w:val="a5"/>
          <w:color w:val="auto"/>
          <w:sz w:val="21"/>
          <w:szCs w:val="21"/>
          <w:u w:val="none"/>
        </w:rPr>
        <w:t>пунктом 11.1</w:t>
      </w:r>
      <w:r>
        <w:rPr>
          <w:sz w:val="21"/>
          <w:szCs w:val="21"/>
        </w:rPr>
        <w:t xml:space="preserve"> Договора, она обязуется </w:t>
      </w:r>
      <w:r>
        <w:rPr>
          <w:sz w:val="21"/>
          <w:szCs w:val="21"/>
        </w:rPr>
        <w:lastRenderedPageBreak/>
        <w:t>нез</w:t>
      </w:r>
      <w:r>
        <w:rPr>
          <w:sz w:val="21"/>
          <w:szCs w:val="21"/>
        </w:rPr>
        <w:t xml:space="preserve">амедлительно уведомить об этом другую Сторону в письменной форме по реквизитам, указанным в разделе 12 Договора. В письменном </w:t>
      </w:r>
      <w:proofErr w:type="gramStart"/>
      <w:r>
        <w:rPr>
          <w:sz w:val="21"/>
          <w:szCs w:val="21"/>
        </w:rPr>
        <w:t>уведомлении</w:t>
      </w:r>
      <w:proofErr w:type="gramEnd"/>
      <w:r>
        <w:rPr>
          <w:sz w:val="21"/>
          <w:szCs w:val="21"/>
        </w:rPr>
        <w:t xml:space="preserve"> Сторона обязана указать обоснованные факты или предоставить материалы, достоверно подтверждающие или дающие основание </w:t>
      </w:r>
      <w:r>
        <w:rPr>
          <w:sz w:val="21"/>
          <w:szCs w:val="21"/>
        </w:rPr>
        <w:t>предполагать, что произошло или может произойти нарушение.</w:t>
      </w:r>
    </w:p>
    <w:p w:rsidR="001673CF" w:rsidRDefault="00347FAA">
      <w:pPr>
        <w:ind w:firstLine="680"/>
        <w:jc w:val="both"/>
        <w:rPr>
          <w:sz w:val="21"/>
          <w:szCs w:val="21"/>
        </w:rPr>
      </w:pPr>
      <w:r>
        <w:rPr>
          <w:sz w:val="21"/>
          <w:szCs w:val="21"/>
        </w:rPr>
        <w:t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разделе 12 Договора в срок,</w:t>
      </w:r>
      <w:r>
        <w:rPr>
          <w:sz w:val="21"/>
          <w:szCs w:val="21"/>
        </w:rPr>
        <w:t xml:space="preserve"> не превышающий 10 (десяти) календарных дней </w:t>
      </w:r>
      <w:proofErr w:type="gramStart"/>
      <w:r>
        <w:rPr>
          <w:sz w:val="21"/>
          <w:szCs w:val="21"/>
        </w:rPr>
        <w:t>с даты получения</w:t>
      </w:r>
      <w:proofErr w:type="gramEnd"/>
      <w:r>
        <w:rPr>
          <w:sz w:val="21"/>
          <w:szCs w:val="21"/>
        </w:rPr>
        <w:t xml:space="preserve"> такого уведомления.</w:t>
      </w:r>
    </w:p>
    <w:p w:rsidR="001673CF" w:rsidRDefault="00347FAA">
      <w:pPr>
        <w:tabs>
          <w:tab w:val="left" w:pos="1276"/>
          <w:tab w:val="left" w:pos="3119"/>
        </w:tabs>
        <w:ind w:firstLine="68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11.3. В </w:t>
      </w:r>
      <w:proofErr w:type="gramStart"/>
      <w:r>
        <w:rPr>
          <w:sz w:val="21"/>
          <w:szCs w:val="21"/>
        </w:rPr>
        <w:t>случае</w:t>
      </w:r>
      <w:proofErr w:type="gramEnd"/>
      <w:r>
        <w:rPr>
          <w:sz w:val="21"/>
          <w:szCs w:val="21"/>
        </w:rPr>
        <w:t xml:space="preserve"> нарушения одной Стороной обязательств, предусмотренных пунктом 11.1. Договора, и (или) неполучения другой Стороной в установленный настоящим Договором срок под</w:t>
      </w:r>
      <w:r>
        <w:rPr>
          <w:sz w:val="21"/>
          <w:szCs w:val="21"/>
        </w:rPr>
        <w:t>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:rsidR="001673CF" w:rsidRDefault="001673CF">
      <w:pPr>
        <w:ind w:firstLine="513"/>
        <w:jc w:val="both"/>
        <w:rPr>
          <w:sz w:val="21"/>
          <w:szCs w:val="21"/>
        </w:rPr>
      </w:pPr>
    </w:p>
    <w:p w:rsidR="001673CF" w:rsidRDefault="00347FAA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>12. Реквизиты и подписи сторон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43"/>
        <w:gridCol w:w="4645"/>
      </w:tblGrid>
      <w:tr w:rsidR="001673CF"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3CF" w:rsidRDefault="00347FAA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Исполнитель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CF" w:rsidRDefault="00347FAA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Заказчик</w:t>
            </w:r>
          </w:p>
        </w:tc>
      </w:tr>
      <w:tr w:rsidR="001673CF">
        <w:tc>
          <w:tcPr>
            <w:tcW w:w="4588" w:type="dxa"/>
            <w:tcBorders>
              <w:left w:val="single" w:sz="4" w:space="0" w:color="000000"/>
              <w:bottom w:val="single" w:sz="4" w:space="0" w:color="000000"/>
            </w:tcBorders>
          </w:tcPr>
          <w:p w:rsidR="001673CF" w:rsidRDefault="00347FAA">
            <w:r>
              <w:rPr>
                <w:b/>
                <w:sz w:val="21"/>
                <w:szCs w:val="21"/>
              </w:rPr>
              <w:t xml:space="preserve">КОГБУ </w:t>
            </w:r>
            <w:r>
              <w:rPr>
                <w:b/>
                <w:sz w:val="21"/>
                <w:szCs w:val="21"/>
              </w:rPr>
              <w:t>«Кировская ОВЛ»</w:t>
            </w:r>
          </w:p>
          <w:p w:rsidR="001673CF" w:rsidRDefault="00347FAA">
            <w:r>
              <w:rPr>
                <w:sz w:val="21"/>
                <w:szCs w:val="21"/>
              </w:rPr>
              <w:t>ИНН/КПП 4345221015/434501001</w:t>
            </w:r>
          </w:p>
          <w:p w:rsidR="001673CF" w:rsidRDefault="00347FAA">
            <w:r>
              <w:rPr>
                <w:sz w:val="21"/>
                <w:szCs w:val="21"/>
              </w:rPr>
              <w:t>610006, Кировская область, г. Киров,</w:t>
            </w:r>
          </w:p>
          <w:p w:rsidR="001673CF" w:rsidRDefault="00347FAA">
            <w:r>
              <w:rPr>
                <w:sz w:val="21"/>
                <w:szCs w:val="21"/>
              </w:rPr>
              <w:t>ул. Северное кольцо, 9А</w:t>
            </w:r>
          </w:p>
          <w:p w:rsidR="001673CF" w:rsidRDefault="00347FAA">
            <w:r>
              <w:rPr>
                <w:sz w:val="21"/>
                <w:szCs w:val="21"/>
              </w:rPr>
              <w:t>Министерство финансов Кировской области</w:t>
            </w:r>
          </w:p>
          <w:p w:rsidR="001673CF" w:rsidRDefault="00347FAA">
            <w:r>
              <w:rPr>
                <w:sz w:val="21"/>
                <w:szCs w:val="21"/>
              </w:rPr>
              <w:t>(КОГБУ «Кировская ОВЛ» л/с 07811006603)</w:t>
            </w:r>
          </w:p>
          <w:p w:rsidR="001673CF" w:rsidRDefault="00347FAA">
            <w:r>
              <w:rPr>
                <w:sz w:val="21"/>
                <w:szCs w:val="21"/>
              </w:rPr>
              <w:t>Банк: ОКЦ № 4 Волго-Вятского ГУ Банка России</w:t>
            </w:r>
          </w:p>
          <w:p w:rsidR="001673CF" w:rsidRDefault="00347FAA">
            <w:r>
              <w:rPr>
                <w:sz w:val="21"/>
                <w:szCs w:val="21"/>
              </w:rPr>
              <w:t>БИК 013304182</w:t>
            </w:r>
          </w:p>
          <w:p w:rsidR="001673CF" w:rsidRDefault="00347FAA">
            <w:pPr>
              <w:jc w:val="both"/>
            </w:pPr>
            <w:proofErr w:type="gramStart"/>
            <w:r>
              <w:rPr>
                <w:sz w:val="21"/>
                <w:szCs w:val="21"/>
              </w:rPr>
              <w:t>р</w:t>
            </w:r>
            <w:proofErr w:type="gramEnd"/>
            <w:r>
              <w:rPr>
                <w:sz w:val="21"/>
                <w:szCs w:val="21"/>
              </w:rPr>
              <w:t>/с 0322464</w:t>
            </w:r>
            <w:r>
              <w:rPr>
                <w:sz w:val="21"/>
                <w:szCs w:val="21"/>
              </w:rPr>
              <w:t>3330000004000</w:t>
            </w:r>
          </w:p>
          <w:p w:rsidR="001673CF" w:rsidRDefault="00347FAA">
            <w:pPr>
              <w:jc w:val="both"/>
            </w:pPr>
            <w:r>
              <w:rPr>
                <w:sz w:val="21"/>
                <w:szCs w:val="21"/>
              </w:rPr>
              <w:t xml:space="preserve">к/с  </w:t>
            </w:r>
            <w:r>
              <w:rPr>
                <w:rFonts w:eastAsia="SimSun"/>
                <w:kern w:val="2"/>
                <w:sz w:val="21"/>
                <w:szCs w:val="21"/>
                <w:lang w:eastAsia="hi-IN" w:bidi="hi-IN"/>
              </w:rPr>
              <w:t>40102810345370000033</w:t>
            </w:r>
          </w:p>
          <w:p w:rsidR="001673CF" w:rsidRDefault="00347FAA">
            <w:pPr>
              <w:jc w:val="both"/>
            </w:pPr>
            <w:r>
              <w:rPr>
                <w:sz w:val="21"/>
                <w:szCs w:val="21"/>
              </w:rPr>
              <w:t>КБК 00000000000000000130</w:t>
            </w:r>
          </w:p>
          <w:p w:rsidR="001673CF" w:rsidRDefault="00347FAA">
            <w:pPr>
              <w:jc w:val="both"/>
            </w:pPr>
            <w:r>
              <w:rPr>
                <w:sz w:val="21"/>
                <w:szCs w:val="21"/>
              </w:rPr>
              <w:t>ОГРН 1084345002620 выдан 30.01.2008</w:t>
            </w:r>
          </w:p>
          <w:p w:rsidR="001673CF" w:rsidRDefault="00347FAA">
            <w:pPr>
              <w:jc w:val="both"/>
            </w:pPr>
            <w:r>
              <w:rPr>
                <w:sz w:val="21"/>
                <w:szCs w:val="21"/>
              </w:rPr>
              <w:t>ОКПО 84 54 23 67</w:t>
            </w:r>
          </w:p>
          <w:p w:rsidR="001673CF" w:rsidRDefault="00347FAA">
            <w:pPr>
              <w:jc w:val="both"/>
            </w:pPr>
            <w:r>
              <w:rPr>
                <w:sz w:val="21"/>
                <w:szCs w:val="21"/>
              </w:rPr>
              <w:t>ОКТМО 33 701 000</w:t>
            </w:r>
          </w:p>
          <w:p w:rsidR="001673CF" w:rsidRDefault="00347FAA">
            <w:pPr>
              <w:jc w:val="both"/>
            </w:pPr>
            <w:r>
              <w:rPr>
                <w:sz w:val="21"/>
                <w:szCs w:val="21"/>
              </w:rPr>
              <w:t>ОКАТО 33 401 000 000</w:t>
            </w:r>
          </w:p>
          <w:p w:rsidR="001673CF" w:rsidRDefault="00347FAA">
            <w:pPr>
              <w:jc w:val="both"/>
            </w:pPr>
            <w:r>
              <w:rPr>
                <w:sz w:val="21"/>
                <w:szCs w:val="21"/>
              </w:rPr>
              <w:t>+7(8332) 362-994 – приёмная директора</w:t>
            </w:r>
          </w:p>
          <w:p w:rsidR="001673CF" w:rsidRDefault="00347FAA">
            <w:pPr>
              <w:jc w:val="both"/>
            </w:pPr>
            <w:r>
              <w:rPr>
                <w:sz w:val="21"/>
                <w:szCs w:val="21"/>
              </w:rPr>
              <w:t>+7(8332) 362-586 – бухгалтерия</w:t>
            </w:r>
          </w:p>
          <w:p w:rsidR="001673CF" w:rsidRDefault="00347FAA">
            <w:pPr>
              <w:jc w:val="both"/>
            </w:pPr>
            <w:r>
              <w:rPr>
                <w:sz w:val="21"/>
                <w:szCs w:val="21"/>
                <w:lang w:val="en-US"/>
              </w:rPr>
              <w:t>e</w:t>
            </w:r>
            <w:r w:rsidRPr="00347FAA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  <w:lang w:val="en-US"/>
              </w:rPr>
              <w:t>mail</w:t>
            </w:r>
            <w:r w:rsidRPr="00347FAA">
              <w:rPr>
                <w:sz w:val="21"/>
                <w:szCs w:val="21"/>
              </w:rPr>
              <w:t xml:space="preserve">: </w:t>
            </w:r>
            <w:hyperlink r:id="rId11">
              <w:r>
                <w:rPr>
                  <w:rStyle w:val="a5"/>
                  <w:sz w:val="21"/>
                  <w:szCs w:val="21"/>
                  <w:lang w:val="en-US"/>
                </w:rPr>
                <w:t>info</w:t>
              </w:r>
              <w:r w:rsidRPr="00347FAA">
                <w:rPr>
                  <w:rStyle w:val="a5"/>
                  <w:sz w:val="21"/>
                  <w:szCs w:val="21"/>
                </w:rPr>
                <w:t>-</w:t>
              </w:r>
              <w:r>
                <w:rPr>
                  <w:rStyle w:val="a5"/>
                  <w:sz w:val="21"/>
                  <w:szCs w:val="21"/>
                  <w:lang w:val="en-US"/>
                </w:rPr>
                <w:t>vetlab</w:t>
              </w:r>
              <w:r w:rsidRPr="00347FAA">
                <w:rPr>
                  <w:rStyle w:val="a5"/>
                  <w:sz w:val="21"/>
                  <w:szCs w:val="21"/>
                </w:rPr>
                <w:t>43@</w:t>
              </w:r>
              <w:r>
                <w:rPr>
                  <w:rStyle w:val="a5"/>
                  <w:sz w:val="21"/>
                  <w:szCs w:val="21"/>
                  <w:lang w:val="en-US"/>
                </w:rPr>
                <w:t>yandex</w:t>
              </w:r>
              <w:r w:rsidRPr="00347FAA">
                <w:rPr>
                  <w:rStyle w:val="a5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5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  <w:p w:rsidR="001673CF" w:rsidRPr="00347FAA" w:rsidRDefault="001673CF">
            <w:pPr>
              <w:jc w:val="both"/>
              <w:rPr>
                <w:sz w:val="21"/>
                <w:szCs w:val="21"/>
              </w:rPr>
            </w:pPr>
          </w:p>
          <w:p w:rsidR="001673CF" w:rsidRPr="00347FAA" w:rsidRDefault="001673CF">
            <w:pPr>
              <w:jc w:val="both"/>
              <w:rPr>
                <w:sz w:val="21"/>
                <w:szCs w:val="21"/>
              </w:rPr>
            </w:pPr>
          </w:p>
          <w:p w:rsidR="001673CF" w:rsidRDefault="00347FAA">
            <w:r>
              <w:rPr>
                <w:sz w:val="21"/>
                <w:szCs w:val="21"/>
              </w:rPr>
              <w:t>Директор, ветеринарный врач</w:t>
            </w:r>
          </w:p>
          <w:p w:rsidR="001673CF" w:rsidRDefault="001673CF">
            <w:pPr>
              <w:rPr>
                <w:sz w:val="21"/>
                <w:szCs w:val="21"/>
              </w:rPr>
            </w:pPr>
          </w:p>
          <w:p w:rsidR="001673CF" w:rsidRDefault="00347FAA">
            <w:r>
              <w:rPr>
                <w:sz w:val="21"/>
                <w:szCs w:val="21"/>
              </w:rPr>
              <w:t xml:space="preserve">                        ____________ /Ю.А. Полянских/</w:t>
            </w:r>
          </w:p>
          <w:p w:rsidR="001673CF" w:rsidRDefault="001673CF">
            <w:pPr>
              <w:tabs>
                <w:tab w:val="left" w:pos="5933"/>
              </w:tabs>
              <w:rPr>
                <w:sz w:val="21"/>
                <w:szCs w:val="21"/>
              </w:rPr>
            </w:pPr>
          </w:p>
          <w:p w:rsidR="001673CF" w:rsidRDefault="00347FAA">
            <w:pPr>
              <w:tabs>
                <w:tab w:val="left" w:pos="5933"/>
              </w:tabs>
            </w:pPr>
            <w:r>
              <w:rPr>
                <w:sz w:val="21"/>
                <w:szCs w:val="21"/>
              </w:rPr>
              <w:t>М. П.</w:t>
            </w:r>
          </w:p>
        </w:tc>
        <w:tc>
          <w:tcPr>
            <w:tcW w:w="4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3CF" w:rsidRDefault="00347FAA">
            <w:r>
              <w:rPr>
                <w:b/>
                <w:bCs/>
                <w:sz w:val="21"/>
                <w:szCs w:val="21"/>
              </w:rPr>
              <w:t>НАИМЕНОВАНИЕ</w:t>
            </w:r>
          </w:p>
          <w:p w:rsidR="001673CF" w:rsidRDefault="00347FAA">
            <w:r>
              <w:rPr>
                <w:sz w:val="21"/>
                <w:szCs w:val="21"/>
              </w:rPr>
              <w:t>ИНН/КПП</w:t>
            </w:r>
          </w:p>
          <w:p w:rsidR="001673CF" w:rsidRDefault="00347FAA">
            <w:r>
              <w:rPr>
                <w:sz w:val="21"/>
                <w:szCs w:val="21"/>
              </w:rPr>
              <w:t>ОГРН</w:t>
            </w:r>
          </w:p>
          <w:p w:rsidR="001673CF" w:rsidRDefault="00347FAA">
            <w:bookmarkStart w:id="1" w:name="__DdeLink__45009_1695099603_Копия_1"/>
            <w:r>
              <w:rPr>
                <w:sz w:val="21"/>
                <w:szCs w:val="21"/>
              </w:rPr>
              <w:t>Юридический адрес:</w:t>
            </w:r>
            <w:bookmarkEnd w:id="1"/>
          </w:p>
          <w:p w:rsidR="001673CF" w:rsidRDefault="001673CF">
            <w:pPr>
              <w:rPr>
                <w:sz w:val="21"/>
                <w:szCs w:val="21"/>
              </w:rPr>
            </w:pPr>
          </w:p>
          <w:p w:rsidR="001673CF" w:rsidRDefault="00347FAA">
            <w:r>
              <w:rPr>
                <w:sz w:val="21"/>
                <w:szCs w:val="21"/>
              </w:rPr>
              <w:t>Почтовый адрес:</w:t>
            </w:r>
          </w:p>
          <w:p w:rsidR="001673CF" w:rsidRDefault="00347FAA">
            <w:r>
              <w:rPr>
                <w:sz w:val="21"/>
                <w:szCs w:val="21"/>
              </w:rPr>
              <w:t>Банковские реквизиты:</w:t>
            </w:r>
          </w:p>
          <w:p w:rsidR="001673CF" w:rsidRDefault="00347FAA">
            <w:proofErr w:type="gramStart"/>
            <w:r>
              <w:rPr>
                <w:sz w:val="21"/>
                <w:szCs w:val="21"/>
              </w:rPr>
              <w:t>р</w:t>
            </w:r>
            <w:proofErr w:type="gramEnd"/>
            <w:r>
              <w:rPr>
                <w:sz w:val="21"/>
                <w:szCs w:val="21"/>
              </w:rPr>
              <w:t>/</w:t>
            </w:r>
            <w:proofErr w:type="spellStart"/>
            <w:r>
              <w:rPr>
                <w:sz w:val="21"/>
                <w:szCs w:val="21"/>
              </w:rPr>
              <w:t>сч</w:t>
            </w:r>
            <w:proofErr w:type="spellEnd"/>
          </w:p>
          <w:p w:rsidR="001673CF" w:rsidRDefault="00347FAA">
            <w:r>
              <w:rPr>
                <w:sz w:val="21"/>
                <w:szCs w:val="21"/>
              </w:rPr>
              <w:t xml:space="preserve"> в</w:t>
            </w:r>
          </w:p>
          <w:p w:rsidR="001673CF" w:rsidRDefault="00347FAA">
            <w:r>
              <w:rPr>
                <w:sz w:val="21"/>
                <w:szCs w:val="21"/>
              </w:rPr>
              <w:t>к/</w:t>
            </w:r>
            <w:proofErr w:type="spellStart"/>
            <w:r>
              <w:rPr>
                <w:sz w:val="21"/>
                <w:szCs w:val="21"/>
              </w:rPr>
              <w:t>сч</w:t>
            </w:r>
            <w:proofErr w:type="spellEnd"/>
          </w:p>
          <w:p w:rsidR="001673CF" w:rsidRDefault="00347FAA">
            <w:r>
              <w:rPr>
                <w:sz w:val="21"/>
                <w:szCs w:val="21"/>
              </w:rPr>
              <w:t>БИК</w:t>
            </w:r>
          </w:p>
          <w:p w:rsidR="001673CF" w:rsidRDefault="00347FAA">
            <w:r>
              <w:rPr>
                <w:sz w:val="21"/>
                <w:szCs w:val="21"/>
              </w:rPr>
              <w:t>Тел.</w:t>
            </w:r>
          </w:p>
          <w:p w:rsidR="001673CF" w:rsidRDefault="00347FAA">
            <w:r>
              <w:rPr>
                <w:sz w:val="21"/>
                <w:szCs w:val="21"/>
                <w:lang w:val="en-US"/>
              </w:rPr>
              <w:t>E</w:t>
            </w: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  <w:lang w:val="en-US"/>
              </w:rPr>
              <w:t>mail</w:t>
            </w:r>
            <w:r>
              <w:rPr>
                <w:sz w:val="21"/>
                <w:szCs w:val="21"/>
              </w:rPr>
              <w:t xml:space="preserve"> для получения бухгалтерской документации:</w:t>
            </w:r>
          </w:p>
          <w:p w:rsidR="001673CF" w:rsidRDefault="00347FAA">
            <w:r>
              <w:rPr>
                <w:sz w:val="21"/>
                <w:szCs w:val="21"/>
                <w:lang w:val="en-US"/>
              </w:rPr>
              <w:t>E</w:t>
            </w: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  <w:lang w:val="en-US"/>
              </w:rPr>
              <w:t>mail</w:t>
            </w:r>
            <w:r>
              <w:rPr>
                <w:sz w:val="21"/>
                <w:szCs w:val="21"/>
              </w:rPr>
              <w:t xml:space="preserve"> для получения результатов лабораторных исследований:</w:t>
            </w:r>
          </w:p>
          <w:p w:rsidR="001673CF" w:rsidRDefault="001673CF">
            <w:pPr>
              <w:rPr>
                <w:sz w:val="21"/>
                <w:szCs w:val="21"/>
              </w:rPr>
            </w:pPr>
          </w:p>
          <w:p w:rsidR="001673CF" w:rsidRDefault="001673CF">
            <w:pPr>
              <w:rPr>
                <w:sz w:val="21"/>
                <w:szCs w:val="21"/>
              </w:rPr>
            </w:pPr>
          </w:p>
          <w:p w:rsidR="001673CF" w:rsidRDefault="001673CF">
            <w:pPr>
              <w:rPr>
                <w:sz w:val="21"/>
                <w:szCs w:val="21"/>
              </w:rPr>
            </w:pPr>
          </w:p>
          <w:p w:rsidR="001673CF" w:rsidRDefault="001673CF">
            <w:pPr>
              <w:rPr>
                <w:sz w:val="21"/>
                <w:szCs w:val="21"/>
              </w:rPr>
            </w:pPr>
          </w:p>
          <w:p w:rsidR="001673CF" w:rsidRDefault="00347FAA">
            <w:r>
              <w:rPr>
                <w:sz w:val="21"/>
                <w:szCs w:val="21"/>
              </w:rPr>
              <w:t>Должность</w:t>
            </w:r>
          </w:p>
          <w:p w:rsidR="001673CF" w:rsidRDefault="001673CF">
            <w:pPr>
              <w:rPr>
                <w:sz w:val="21"/>
                <w:szCs w:val="21"/>
              </w:rPr>
            </w:pPr>
          </w:p>
          <w:p w:rsidR="001673CF" w:rsidRDefault="00347FAA">
            <w:r>
              <w:rPr>
                <w:sz w:val="21"/>
                <w:szCs w:val="21"/>
              </w:rPr>
              <w:t xml:space="preserve">                               __________/___________/</w:t>
            </w:r>
          </w:p>
          <w:p w:rsidR="001673CF" w:rsidRDefault="001673CF">
            <w:pPr>
              <w:rPr>
                <w:sz w:val="21"/>
                <w:szCs w:val="21"/>
              </w:rPr>
            </w:pPr>
            <w:bookmarkStart w:id="2" w:name="_GoBack_Копия_1"/>
            <w:bookmarkEnd w:id="2"/>
          </w:p>
        </w:tc>
      </w:tr>
    </w:tbl>
    <w:p w:rsidR="001673CF" w:rsidRDefault="001673CF">
      <w:pPr>
        <w:sectPr w:rsidR="001673CF">
          <w:footerReference w:type="default" r:id="rId12"/>
          <w:pgSz w:w="11906" w:h="16838"/>
          <w:pgMar w:top="567" w:right="1191" w:bottom="567" w:left="1537" w:header="0" w:footer="284" w:gutter="0"/>
          <w:cols w:space="720"/>
          <w:formProt w:val="0"/>
          <w:docGrid w:linePitch="360"/>
        </w:sectPr>
      </w:pPr>
    </w:p>
    <w:p w:rsidR="001673CF" w:rsidRDefault="00347FAA">
      <w:pPr>
        <w:spacing w:line="276" w:lineRule="auto"/>
        <w:jc w:val="right"/>
        <w:rPr>
          <w:sz w:val="21"/>
          <w:szCs w:val="21"/>
        </w:rPr>
      </w:pPr>
      <w:r>
        <w:rPr>
          <w:rFonts w:eastAsiaTheme="minorHAnsi" w:cstheme="minorBidi"/>
          <w:i/>
          <w:sz w:val="21"/>
          <w:szCs w:val="21"/>
          <w:u w:val="single"/>
          <w:lang w:eastAsia="en-US"/>
        </w:rPr>
        <w:lastRenderedPageBreak/>
        <w:t>Образец</w:t>
      </w:r>
    </w:p>
    <w:p w:rsidR="001673CF" w:rsidRDefault="001673CF">
      <w:pPr>
        <w:spacing w:line="276" w:lineRule="auto"/>
        <w:jc w:val="right"/>
        <w:rPr>
          <w:rFonts w:eastAsiaTheme="minorHAnsi" w:cstheme="minorBidi"/>
          <w:i/>
          <w:sz w:val="21"/>
          <w:szCs w:val="21"/>
          <w:u w:val="single"/>
          <w:lang w:eastAsia="en-US"/>
        </w:rPr>
      </w:pPr>
    </w:p>
    <w:p w:rsidR="001673CF" w:rsidRDefault="00347FAA">
      <w:pPr>
        <w:spacing w:line="276" w:lineRule="auto"/>
      </w:pPr>
      <w:r>
        <w:rPr>
          <w:rFonts w:eastAsiaTheme="minorHAnsi" w:cstheme="minorBidi"/>
          <w:i/>
          <w:sz w:val="21"/>
          <w:szCs w:val="21"/>
          <w:lang w:eastAsia="en-US"/>
        </w:rPr>
        <w:t>Бланк организации</w:t>
      </w:r>
    </w:p>
    <w:p w:rsidR="001673CF" w:rsidRDefault="001673CF">
      <w:pPr>
        <w:spacing w:line="276" w:lineRule="auto"/>
        <w:jc w:val="center"/>
        <w:rPr>
          <w:rFonts w:eastAsiaTheme="minorHAnsi" w:cstheme="minorBidi"/>
          <w:sz w:val="21"/>
          <w:szCs w:val="21"/>
          <w:lang w:eastAsia="en-US"/>
        </w:rPr>
      </w:pPr>
    </w:p>
    <w:p w:rsidR="001673CF" w:rsidRDefault="001673CF">
      <w:pPr>
        <w:spacing w:line="276" w:lineRule="auto"/>
        <w:jc w:val="center"/>
        <w:rPr>
          <w:rFonts w:eastAsiaTheme="minorHAnsi" w:cstheme="minorBidi"/>
          <w:sz w:val="21"/>
          <w:szCs w:val="21"/>
          <w:lang w:eastAsia="en-US"/>
        </w:rPr>
      </w:pPr>
    </w:p>
    <w:p w:rsidR="001673CF" w:rsidRDefault="00347FAA">
      <w:pPr>
        <w:spacing w:line="276" w:lineRule="auto"/>
        <w:jc w:val="center"/>
      </w:pPr>
      <w:r>
        <w:rPr>
          <w:rFonts w:eastAsiaTheme="minorHAnsi" w:cstheme="minorBidi"/>
          <w:sz w:val="21"/>
          <w:szCs w:val="21"/>
          <w:lang w:eastAsia="en-US"/>
        </w:rPr>
        <w:t>Доверенность</w:t>
      </w:r>
    </w:p>
    <w:p w:rsidR="001673CF" w:rsidRDefault="001673CF">
      <w:pPr>
        <w:spacing w:line="276" w:lineRule="auto"/>
        <w:jc w:val="center"/>
        <w:rPr>
          <w:rFonts w:eastAsiaTheme="minorHAnsi" w:cstheme="minorBidi"/>
          <w:sz w:val="21"/>
          <w:szCs w:val="21"/>
          <w:lang w:eastAsia="en-US"/>
        </w:rPr>
      </w:pPr>
    </w:p>
    <w:p w:rsidR="001673CF" w:rsidRDefault="00347FAA">
      <w:pPr>
        <w:spacing w:line="276" w:lineRule="auto"/>
        <w:jc w:val="right"/>
      </w:pPr>
      <w:r>
        <w:rPr>
          <w:rFonts w:eastAsiaTheme="minorHAnsi" w:cstheme="minorBidi"/>
          <w:sz w:val="21"/>
          <w:szCs w:val="21"/>
          <w:lang w:eastAsia="en-US"/>
        </w:rPr>
        <w:t>«_____» __________ 20___ г.</w:t>
      </w:r>
    </w:p>
    <w:p w:rsidR="001673CF" w:rsidRDefault="001673CF">
      <w:pPr>
        <w:spacing w:line="276" w:lineRule="auto"/>
        <w:jc w:val="center"/>
        <w:rPr>
          <w:rFonts w:eastAsiaTheme="minorHAnsi" w:cstheme="minorBidi"/>
          <w:sz w:val="21"/>
          <w:szCs w:val="21"/>
          <w:lang w:eastAsia="en-US"/>
        </w:rPr>
      </w:pPr>
    </w:p>
    <w:p w:rsidR="001673CF" w:rsidRDefault="00347FAA">
      <w:pPr>
        <w:spacing w:line="276" w:lineRule="auto"/>
        <w:ind w:firstLine="708"/>
        <w:jc w:val="both"/>
      </w:pPr>
      <w:r>
        <w:rPr>
          <w:rFonts w:eastAsiaTheme="minorHAnsi"/>
          <w:b/>
          <w:color w:val="000000"/>
          <w:spacing w:val="-1"/>
          <w:sz w:val="21"/>
          <w:szCs w:val="21"/>
          <w:u w:val="single"/>
          <w:lang w:eastAsia="en-US"/>
        </w:rPr>
        <w:t>(Наименование юридического лица)</w:t>
      </w: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 xml:space="preserve"> (далее – Заказчик), в лице </w:t>
      </w:r>
      <w:r>
        <w:rPr>
          <w:rFonts w:eastAsiaTheme="minorHAnsi"/>
          <w:b/>
          <w:color w:val="000000"/>
          <w:spacing w:val="-1"/>
          <w:sz w:val="21"/>
          <w:szCs w:val="21"/>
          <w:u w:val="single"/>
          <w:lang w:eastAsia="en-US"/>
        </w:rPr>
        <w:t>(должность и ФИО руководителя)</w:t>
      </w: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>, действующего на основании _____________, настоящей доверенностью уполномочивает представлять интересы Заказчика в Кировском областном государственном бюджетном учреждении «Кировская областная ветеринарная лаборатория»:</w:t>
      </w:r>
    </w:p>
    <w:p w:rsidR="001673CF" w:rsidRDefault="00347FAA">
      <w:pPr>
        <w:numPr>
          <w:ilvl w:val="0"/>
          <w:numId w:val="3"/>
        </w:numPr>
        <w:spacing w:line="276" w:lineRule="auto"/>
        <w:contextualSpacing/>
        <w:jc w:val="both"/>
      </w:pP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>подач</w:t>
      </w: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>а заявок от имени Заказчика на проведение исследований (испытаний)</w:t>
      </w:r>
    </w:p>
    <w:tbl>
      <w:tblPr>
        <w:tblStyle w:val="10"/>
        <w:tblW w:w="9571" w:type="dxa"/>
        <w:tblLayout w:type="fixed"/>
        <w:tblLook w:val="04A0" w:firstRow="1" w:lastRow="0" w:firstColumn="1" w:lastColumn="0" w:noHBand="0" w:noVBand="1"/>
      </w:tblPr>
      <w:tblGrid>
        <w:gridCol w:w="669"/>
        <w:gridCol w:w="1562"/>
        <w:gridCol w:w="3511"/>
        <w:gridCol w:w="1914"/>
        <w:gridCol w:w="1915"/>
      </w:tblGrid>
      <w:tr w:rsidR="001673CF">
        <w:tc>
          <w:tcPr>
            <w:tcW w:w="669" w:type="dxa"/>
            <w:shd w:val="clear" w:color="auto" w:fill="auto"/>
            <w:vAlign w:val="center"/>
          </w:tcPr>
          <w:p w:rsidR="001673CF" w:rsidRDefault="00347FAA">
            <w:pPr>
              <w:keepNext/>
              <w:spacing w:after="120"/>
              <w:jc w:val="center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673CF" w:rsidRDefault="00347FAA">
            <w:pPr>
              <w:keepNext/>
              <w:spacing w:after="120"/>
              <w:jc w:val="center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Должность</w:t>
            </w:r>
          </w:p>
        </w:tc>
        <w:tc>
          <w:tcPr>
            <w:tcW w:w="3511" w:type="dxa"/>
            <w:shd w:val="clear" w:color="auto" w:fill="auto"/>
            <w:vAlign w:val="center"/>
          </w:tcPr>
          <w:p w:rsidR="001673CF" w:rsidRDefault="00347FAA">
            <w:pPr>
              <w:keepNext/>
              <w:spacing w:after="120"/>
              <w:jc w:val="center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Ф.И.О.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673CF" w:rsidRDefault="00347FAA">
            <w:pPr>
              <w:keepNext/>
              <w:spacing w:after="120"/>
              <w:jc w:val="center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Вид документа (паспорт или вод</w:t>
            </w:r>
            <w:proofErr w:type="gramStart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.</w:t>
            </w:r>
            <w:proofErr w:type="gramEnd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у</w:t>
            </w:r>
            <w:proofErr w:type="gramEnd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достов</w:t>
            </w:r>
            <w:proofErr w:type="spellEnd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.)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1673CF" w:rsidRDefault="00347FAA">
            <w:pPr>
              <w:keepNext/>
              <w:spacing w:after="120"/>
              <w:jc w:val="center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Серия, номер</w:t>
            </w:r>
          </w:p>
        </w:tc>
      </w:tr>
      <w:tr w:rsidR="001673CF">
        <w:tc>
          <w:tcPr>
            <w:tcW w:w="669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562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ветврач</w:t>
            </w:r>
          </w:p>
        </w:tc>
        <w:tc>
          <w:tcPr>
            <w:tcW w:w="3511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Иванова Анна Ивановна</w:t>
            </w:r>
          </w:p>
        </w:tc>
        <w:tc>
          <w:tcPr>
            <w:tcW w:w="1914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паспорт</w:t>
            </w:r>
          </w:p>
        </w:tc>
        <w:tc>
          <w:tcPr>
            <w:tcW w:w="1915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1122 333444</w:t>
            </w:r>
          </w:p>
        </w:tc>
      </w:tr>
      <w:tr w:rsidR="001673CF">
        <w:tc>
          <w:tcPr>
            <w:tcW w:w="669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1562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3511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1914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1915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</w:tr>
      <w:tr w:rsidR="001673CF">
        <w:tc>
          <w:tcPr>
            <w:tcW w:w="669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1562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3511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1914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1915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</w:tr>
    </w:tbl>
    <w:p w:rsidR="001673CF" w:rsidRDefault="001673CF">
      <w:pPr>
        <w:spacing w:line="276" w:lineRule="auto"/>
        <w:jc w:val="both"/>
        <w:rPr>
          <w:rFonts w:eastAsiaTheme="minorHAnsi"/>
          <w:color w:val="000000"/>
          <w:spacing w:val="-1"/>
          <w:sz w:val="21"/>
          <w:szCs w:val="21"/>
          <w:lang w:eastAsia="en-US"/>
        </w:rPr>
      </w:pPr>
    </w:p>
    <w:p w:rsidR="001673CF" w:rsidRDefault="00347FAA">
      <w:pPr>
        <w:numPr>
          <w:ilvl w:val="0"/>
          <w:numId w:val="3"/>
        </w:numPr>
        <w:spacing w:line="276" w:lineRule="auto"/>
        <w:contextualSpacing/>
        <w:jc w:val="both"/>
      </w:pP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 xml:space="preserve">получение протоколов испытаний и </w:t>
      </w: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>бухгалтерской документации (счетов на оплату, актов об оказании услуг, актов сверки расчётов и др.)</w:t>
      </w:r>
    </w:p>
    <w:tbl>
      <w:tblPr>
        <w:tblStyle w:val="10"/>
        <w:tblW w:w="9571" w:type="dxa"/>
        <w:tblLayout w:type="fixed"/>
        <w:tblLook w:val="04A0" w:firstRow="1" w:lastRow="0" w:firstColumn="1" w:lastColumn="0" w:noHBand="0" w:noVBand="1"/>
      </w:tblPr>
      <w:tblGrid>
        <w:gridCol w:w="669"/>
        <w:gridCol w:w="1562"/>
        <w:gridCol w:w="3511"/>
        <w:gridCol w:w="1914"/>
        <w:gridCol w:w="1915"/>
      </w:tblGrid>
      <w:tr w:rsidR="001673CF">
        <w:tc>
          <w:tcPr>
            <w:tcW w:w="669" w:type="dxa"/>
            <w:shd w:val="clear" w:color="auto" w:fill="auto"/>
            <w:vAlign w:val="center"/>
          </w:tcPr>
          <w:p w:rsidR="001673CF" w:rsidRDefault="00347FAA">
            <w:pPr>
              <w:keepNext/>
              <w:spacing w:after="120"/>
              <w:jc w:val="center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673CF" w:rsidRDefault="00347FAA">
            <w:pPr>
              <w:keepNext/>
              <w:spacing w:after="120"/>
              <w:jc w:val="center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Должность</w:t>
            </w:r>
          </w:p>
        </w:tc>
        <w:tc>
          <w:tcPr>
            <w:tcW w:w="3511" w:type="dxa"/>
            <w:shd w:val="clear" w:color="auto" w:fill="auto"/>
            <w:vAlign w:val="center"/>
          </w:tcPr>
          <w:p w:rsidR="001673CF" w:rsidRDefault="00347FAA">
            <w:pPr>
              <w:keepNext/>
              <w:spacing w:after="120"/>
              <w:jc w:val="center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Ф.И.О.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673CF" w:rsidRDefault="00347FAA">
            <w:pPr>
              <w:keepNext/>
              <w:spacing w:after="120"/>
              <w:jc w:val="center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Вид документа (паспорт или вод</w:t>
            </w:r>
            <w:proofErr w:type="gramStart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.</w:t>
            </w:r>
            <w:proofErr w:type="gramEnd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у</w:t>
            </w:r>
            <w:proofErr w:type="gramEnd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достов</w:t>
            </w:r>
            <w:proofErr w:type="spellEnd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.)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1673CF" w:rsidRDefault="00347FAA">
            <w:pPr>
              <w:keepNext/>
              <w:spacing w:after="120"/>
              <w:jc w:val="center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Серия, номер</w:t>
            </w:r>
          </w:p>
        </w:tc>
      </w:tr>
      <w:tr w:rsidR="001673CF">
        <w:tc>
          <w:tcPr>
            <w:tcW w:w="669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562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ветврач</w:t>
            </w:r>
          </w:p>
        </w:tc>
        <w:tc>
          <w:tcPr>
            <w:tcW w:w="3511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Иванова Анна Ивановна</w:t>
            </w:r>
          </w:p>
        </w:tc>
        <w:tc>
          <w:tcPr>
            <w:tcW w:w="1914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паспорт</w:t>
            </w:r>
          </w:p>
        </w:tc>
        <w:tc>
          <w:tcPr>
            <w:tcW w:w="1915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11 22 333444</w:t>
            </w:r>
          </w:p>
        </w:tc>
      </w:tr>
      <w:tr w:rsidR="001673CF">
        <w:tc>
          <w:tcPr>
            <w:tcW w:w="669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водитель</w:t>
            </w:r>
          </w:p>
        </w:tc>
        <w:tc>
          <w:tcPr>
            <w:tcW w:w="3511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 xml:space="preserve">Петров Пётр </w:t>
            </w: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Петрович</w:t>
            </w:r>
          </w:p>
        </w:tc>
        <w:tc>
          <w:tcPr>
            <w:tcW w:w="1914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вод</w:t>
            </w:r>
            <w:proofErr w:type="gramStart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.</w:t>
            </w:r>
            <w:proofErr w:type="gramEnd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у</w:t>
            </w:r>
            <w:proofErr w:type="gramEnd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достов</w:t>
            </w:r>
            <w:proofErr w:type="spellEnd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1915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55 66 777888</w:t>
            </w:r>
          </w:p>
        </w:tc>
      </w:tr>
      <w:tr w:rsidR="001673CF">
        <w:tc>
          <w:tcPr>
            <w:tcW w:w="669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1562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3511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1914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1915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</w:tr>
      <w:tr w:rsidR="001673CF">
        <w:tc>
          <w:tcPr>
            <w:tcW w:w="669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1562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3511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1914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1915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</w:tr>
    </w:tbl>
    <w:p w:rsidR="001673CF" w:rsidRDefault="001673CF">
      <w:pPr>
        <w:spacing w:line="276" w:lineRule="auto"/>
        <w:jc w:val="both"/>
        <w:rPr>
          <w:rFonts w:eastAsiaTheme="minorHAnsi"/>
          <w:color w:val="000000"/>
          <w:spacing w:val="-1"/>
          <w:sz w:val="21"/>
          <w:szCs w:val="21"/>
          <w:lang w:eastAsia="en-US"/>
        </w:rPr>
      </w:pPr>
    </w:p>
    <w:p w:rsidR="001673CF" w:rsidRDefault="00347FAA">
      <w:pPr>
        <w:spacing w:line="276" w:lineRule="auto"/>
        <w:jc w:val="both"/>
      </w:pP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>Настоящая доверенность выдана сроком по «____» _________ 20 ___ г., без права передоверия.</w:t>
      </w:r>
    </w:p>
    <w:p w:rsidR="001673CF" w:rsidRDefault="00347FAA">
      <w:pPr>
        <w:spacing w:line="276" w:lineRule="auto"/>
        <w:jc w:val="both"/>
      </w:pP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>Образцы подписей удостоверяю.</w:t>
      </w:r>
    </w:p>
    <w:tbl>
      <w:tblPr>
        <w:tblStyle w:val="10"/>
        <w:tblW w:w="9571" w:type="dxa"/>
        <w:tblLayout w:type="fixed"/>
        <w:tblLook w:val="04A0" w:firstRow="1" w:lastRow="0" w:firstColumn="1" w:lastColumn="0" w:noHBand="0" w:noVBand="1"/>
      </w:tblPr>
      <w:tblGrid>
        <w:gridCol w:w="669"/>
        <w:gridCol w:w="5711"/>
        <w:gridCol w:w="3191"/>
      </w:tblGrid>
      <w:tr w:rsidR="001673CF">
        <w:tc>
          <w:tcPr>
            <w:tcW w:w="669" w:type="dxa"/>
            <w:shd w:val="clear" w:color="auto" w:fill="auto"/>
            <w:vAlign w:val="center"/>
          </w:tcPr>
          <w:p w:rsidR="001673CF" w:rsidRDefault="00347FAA">
            <w:pPr>
              <w:keepNext/>
              <w:spacing w:after="120"/>
              <w:jc w:val="center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5711" w:type="dxa"/>
            <w:shd w:val="clear" w:color="auto" w:fill="auto"/>
            <w:vAlign w:val="center"/>
          </w:tcPr>
          <w:p w:rsidR="001673CF" w:rsidRDefault="00347FAA">
            <w:pPr>
              <w:keepNext/>
              <w:spacing w:after="120"/>
              <w:jc w:val="center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Ф.И.О.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1673CF" w:rsidRDefault="00347FAA">
            <w:pPr>
              <w:keepNext/>
              <w:spacing w:after="120"/>
              <w:jc w:val="center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Образец подписи</w:t>
            </w:r>
          </w:p>
        </w:tc>
      </w:tr>
      <w:tr w:rsidR="001673CF">
        <w:tc>
          <w:tcPr>
            <w:tcW w:w="669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5711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Иванова Анна Ивановна</w:t>
            </w:r>
          </w:p>
        </w:tc>
        <w:tc>
          <w:tcPr>
            <w:tcW w:w="3191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i/>
                <w:color w:val="000000"/>
                <w:spacing w:val="-1"/>
                <w:sz w:val="21"/>
                <w:szCs w:val="21"/>
                <w:lang w:eastAsia="en-US"/>
              </w:rPr>
              <w:t>подпись</w:t>
            </w:r>
          </w:p>
        </w:tc>
      </w:tr>
      <w:tr w:rsidR="001673CF">
        <w:tc>
          <w:tcPr>
            <w:tcW w:w="669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5711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  <w:lang w:eastAsia="en-US"/>
              </w:rPr>
              <w:t>Петров Пётр Петрович</w:t>
            </w:r>
          </w:p>
        </w:tc>
        <w:tc>
          <w:tcPr>
            <w:tcW w:w="3191" w:type="dxa"/>
            <w:shd w:val="clear" w:color="auto" w:fill="auto"/>
          </w:tcPr>
          <w:p w:rsidR="001673CF" w:rsidRDefault="00347FAA">
            <w:pPr>
              <w:keepNext/>
              <w:spacing w:after="120"/>
              <w:jc w:val="both"/>
            </w:pPr>
            <w:r>
              <w:rPr>
                <w:rFonts w:eastAsia="Calibri"/>
                <w:b/>
                <w:bCs/>
                <w:i/>
                <w:color w:val="000000"/>
                <w:spacing w:val="-1"/>
                <w:sz w:val="21"/>
                <w:szCs w:val="21"/>
                <w:lang w:eastAsia="en-US"/>
              </w:rPr>
              <w:t>подпись</w:t>
            </w:r>
          </w:p>
        </w:tc>
      </w:tr>
      <w:tr w:rsidR="001673CF">
        <w:tc>
          <w:tcPr>
            <w:tcW w:w="669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5711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3191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eastAsia="Calibri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</w:tr>
      <w:tr w:rsidR="001673CF">
        <w:tc>
          <w:tcPr>
            <w:tcW w:w="669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ascii="Liberation Serif" w:eastAsia="Calibri" w:hAnsi="Liberation Serif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5711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ascii="Liberation Serif" w:eastAsia="Calibri" w:hAnsi="Liberation Serif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  <w:tc>
          <w:tcPr>
            <w:tcW w:w="3191" w:type="dxa"/>
            <w:shd w:val="clear" w:color="auto" w:fill="auto"/>
          </w:tcPr>
          <w:p w:rsidR="001673CF" w:rsidRDefault="001673CF">
            <w:pPr>
              <w:keepNext/>
              <w:spacing w:after="120"/>
              <w:jc w:val="both"/>
              <w:rPr>
                <w:rFonts w:ascii="Liberation Serif" w:eastAsia="Calibri" w:hAnsi="Liberation Serif"/>
                <w:b/>
                <w:bCs/>
                <w:color w:val="000000"/>
                <w:spacing w:val="-1"/>
                <w:sz w:val="21"/>
                <w:szCs w:val="21"/>
              </w:rPr>
            </w:pPr>
          </w:p>
        </w:tc>
      </w:tr>
    </w:tbl>
    <w:p w:rsidR="001673CF" w:rsidRDefault="001673CF">
      <w:pPr>
        <w:spacing w:line="276" w:lineRule="auto"/>
        <w:jc w:val="both"/>
        <w:rPr>
          <w:rFonts w:eastAsiaTheme="minorHAnsi"/>
          <w:color w:val="000000"/>
          <w:spacing w:val="-1"/>
          <w:sz w:val="21"/>
          <w:szCs w:val="21"/>
          <w:lang w:eastAsia="en-US"/>
        </w:rPr>
      </w:pPr>
    </w:p>
    <w:p w:rsidR="001673CF" w:rsidRDefault="001673CF">
      <w:pPr>
        <w:spacing w:line="276" w:lineRule="auto"/>
        <w:jc w:val="both"/>
        <w:rPr>
          <w:rFonts w:eastAsiaTheme="minorHAnsi"/>
          <w:color w:val="000000"/>
          <w:spacing w:val="-1"/>
          <w:sz w:val="21"/>
          <w:szCs w:val="21"/>
          <w:lang w:eastAsia="en-US"/>
        </w:rPr>
      </w:pPr>
    </w:p>
    <w:p w:rsidR="001673CF" w:rsidRDefault="00347FAA">
      <w:pPr>
        <w:spacing w:line="276" w:lineRule="auto"/>
        <w:jc w:val="both"/>
      </w:pP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>______________________</w:t>
      </w: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ab/>
      </w: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ab/>
        <w:t>__________________</w:t>
      </w: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ab/>
      </w: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ab/>
        <w:t>____________________</w:t>
      </w:r>
    </w:p>
    <w:p w:rsidR="001673CF" w:rsidRDefault="00347FAA">
      <w:pPr>
        <w:spacing w:line="276" w:lineRule="auto"/>
        <w:jc w:val="both"/>
      </w:pP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>(должность руководителя)</w:t>
      </w: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ab/>
      </w: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ab/>
      </w: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ab/>
        <w:t>(подпись)</w:t>
      </w: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ab/>
      </w: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ab/>
        <w:t>(расшифровка подписи)</w:t>
      </w:r>
    </w:p>
    <w:p w:rsidR="001673CF" w:rsidRDefault="00347FAA">
      <w:pPr>
        <w:spacing w:line="276" w:lineRule="auto"/>
        <w:jc w:val="both"/>
      </w:pPr>
      <w:r>
        <w:rPr>
          <w:rFonts w:eastAsiaTheme="minorHAnsi"/>
          <w:color w:val="000000"/>
          <w:spacing w:val="-1"/>
          <w:sz w:val="21"/>
          <w:szCs w:val="21"/>
          <w:lang w:eastAsia="en-US"/>
        </w:rPr>
        <w:t>М.П.</w:t>
      </w:r>
    </w:p>
    <w:sectPr w:rsidR="001673CF">
      <w:footerReference w:type="default" r:id="rId13"/>
      <w:footerReference w:type="first" r:id="rId14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47FAA">
      <w:r>
        <w:separator/>
      </w:r>
    </w:p>
  </w:endnote>
  <w:endnote w:type="continuationSeparator" w:id="0">
    <w:p w:rsidR="00000000" w:rsidRDefault="00347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libri;CALIBR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3CF" w:rsidRDefault="00347FAA">
    <w:pPr>
      <w:pStyle w:val="af3"/>
      <w:jc w:val="right"/>
    </w:pPr>
    <w:r>
      <w:rPr>
        <w:sz w:val="20"/>
        <w:szCs w:val="20"/>
      </w:rPr>
      <w:t xml:space="preserve">Страница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5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из 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3CF" w:rsidRDefault="001673CF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3CF" w:rsidRDefault="001673C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47FAA">
      <w:r>
        <w:separator/>
      </w:r>
    </w:p>
  </w:footnote>
  <w:footnote w:type="continuationSeparator" w:id="0">
    <w:p w:rsidR="00000000" w:rsidRDefault="00347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41191"/>
    <w:multiLevelType w:val="multilevel"/>
    <w:tmpl w:val="27C4F8A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BF572A"/>
    <w:multiLevelType w:val="multilevel"/>
    <w:tmpl w:val="3C1431AC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 w:val="23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">
    <w:nsid w:val="6FE02542"/>
    <w:multiLevelType w:val="multilevel"/>
    <w:tmpl w:val="2EEC9C40"/>
    <w:lvl w:ilvl="0">
      <w:start w:val="1"/>
      <w:numFmt w:val="decimal"/>
      <w:lvlText w:val="%1."/>
      <w:lvlJc w:val="left"/>
      <w:pPr>
        <w:tabs>
          <w:tab w:val="num" w:pos="0"/>
        </w:tabs>
        <w:ind w:left="87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9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1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3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5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7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9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1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33" w:hanging="180"/>
      </w:pPr>
    </w:lvl>
  </w:abstractNum>
  <w:abstractNum w:abstractNumId="3">
    <w:nsid w:val="71797D56"/>
    <w:multiLevelType w:val="multilevel"/>
    <w:tmpl w:val="65EC6B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CF"/>
    <w:rsid w:val="001673CF"/>
    <w:rsid w:val="0034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">
    <w:name w:val="Основной текст 2 Знак"/>
    <w:qFormat/>
    <w:rsid w:val="00D770D2"/>
    <w:rPr>
      <w:sz w:val="24"/>
    </w:rPr>
  </w:style>
  <w:style w:type="character" w:customStyle="1" w:styleId="FontStyle31">
    <w:name w:val="Font Style31"/>
    <w:qFormat/>
    <w:rsid w:val="00410CB9"/>
    <w:rPr>
      <w:rFonts w:ascii="Times New Roman" w:hAnsi="Times New Roman" w:cs="Times New Roman"/>
      <w:sz w:val="22"/>
      <w:szCs w:val="22"/>
    </w:rPr>
  </w:style>
  <w:style w:type="character" w:customStyle="1" w:styleId="HTML">
    <w:name w:val="Стандартный HTML Знак"/>
    <w:qFormat/>
    <w:rsid w:val="00753145"/>
    <w:rPr>
      <w:rFonts w:ascii="Courier New" w:hAnsi="Courier New" w:cs="Courier New"/>
    </w:rPr>
  </w:style>
  <w:style w:type="character" w:styleId="a5">
    <w:name w:val="Hyperlink"/>
    <w:uiPriority w:val="99"/>
    <w:unhideWhenUsed/>
    <w:rsid w:val="00EC63D6"/>
    <w:rPr>
      <w:color w:val="0000FF"/>
      <w:u w:val="single"/>
    </w:rPr>
  </w:style>
  <w:style w:type="character" w:styleId="a6">
    <w:name w:val="FollowedHyperlink"/>
    <w:uiPriority w:val="99"/>
    <w:semiHidden/>
    <w:unhideWhenUsed/>
    <w:qFormat/>
    <w:rsid w:val="00865C43"/>
    <w:rPr>
      <w:color w:val="800080"/>
      <w:u w:val="single"/>
    </w:rPr>
  </w:style>
  <w:style w:type="character" w:customStyle="1" w:styleId="a7">
    <w:name w:val="Текст выноски Знак"/>
    <w:uiPriority w:val="99"/>
    <w:semiHidden/>
    <w:qFormat/>
    <w:rsid w:val="00E52B2F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2"/>
    <w:uiPriority w:val="99"/>
    <w:qFormat/>
    <w:rsid w:val="00FE2866"/>
    <w:rPr>
      <w:sz w:val="24"/>
      <w:szCs w:val="24"/>
    </w:rPr>
  </w:style>
  <w:style w:type="character" w:customStyle="1" w:styleId="a9">
    <w:name w:val="Нижний колонтитул Знак"/>
    <w:basedOn w:val="a2"/>
    <w:uiPriority w:val="99"/>
    <w:qFormat/>
    <w:rsid w:val="00FE2866"/>
    <w:rPr>
      <w:sz w:val="24"/>
      <w:szCs w:val="24"/>
    </w:rPr>
  </w:style>
  <w:style w:type="character" w:customStyle="1" w:styleId="WW8Num1z0">
    <w:name w:val="WW8Num1z0"/>
    <w:qFormat/>
    <w:rPr>
      <w:rFonts w:ascii="Times New Roman;Times New Roman" w:hAnsi="Times New Roman;Times New Roman" w:cs="Times New Roman;Times New Roman"/>
      <w:b/>
      <w:szCs w:val="24"/>
    </w:rPr>
  </w:style>
  <w:style w:type="character" w:customStyle="1" w:styleId="WW8Num1z1">
    <w:name w:val="WW8Num1z1"/>
    <w:qFormat/>
    <w:rPr>
      <w:rFonts w:ascii="Times New Roman;Times New Roman" w:eastAsia="Calibri;CALIBRI" w:hAnsi="Times New Roman;Times New Roman" w:cs="Times New Roman;Times New Roman"/>
      <w:bCs/>
      <w:i/>
      <w:color w:val="FF0000"/>
      <w:szCs w:val="24"/>
      <w:lang w:eastAsia="en-US"/>
    </w:rPr>
  </w:style>
  <w:style w:type="character" w:customStyle="1" w:styleId="aa">
    <w:name w:val="Выделение жирным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b">
    <w:name w:val="List"/>
    <w:basedOn w:val="a1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20">
    <w:name w:val="Body Text 2"/>
    <w:basedOn w:val="a"/>
    <w:qFormat/>
    <w:rsid w:val="00D770D2"/>
    <w:pPr>
      <w:spacing w:line="360" w:lineRule="auto"/>
      <w:jc w:val="both"/>
    </w:pPr>
    <w:rPr>
      <w:szCs w:val="20"/>
    </w:rPr>
  </w:style>
  <w:style w:type="paragraph" w:customStyle="1" w:styleId="Style21">
    <w:name w:val="Style21"/>
    <w:basedOn w:val="a"/>
    <w:qFormat/>
    <w:rsid w:val="00410CB9"/>
    <w:pPr>
      <w:widowControl w:val="0"/>
      <w:spacing w:line="274" w:lineRule="exact"/>
      <w:ind w:firstLine="410"/>
    </w:pPr>
  </w:style>
  <w:style w:type="paragraph" w:styleId="HTML0">
    <w:name w:val="HTML Preformatted"/>
    <w:basedOn w:val="a"/>
    <w:qFormat/>
    <w:rsid w:val="007531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e">
    <w:name w:val="List Paragraph"/>
    <w:basedOn w:val="a"/>
    <w:uiPriority w:val="34"/>
    <w:qFormat/>
    <w:rsid w:val="00D33670"/>
    <w:pPr>
      <w:ind w:left="720"/>
      <w:contextualSpacing/>
    </w:pPr>
  </w:style>
  <w:style w:type="paragraph" w:styleId="af">
    <w:name w:val="Balloon Text"/>
    <w:basedOn w:val="a"/>
    <w:uiPriority w:val="99"/>
    <w:semiHidden/>
    <w:unhideWhenUsed/>
    <w:qFormat/>
    <w:rsid w:val="00E52B2F"/>
    <w:rPr>
      <w:rFonts w:ascii="Tahoma" w:hAnsi="Tahoma" w:cs="Tahoma"/>
      <w:sz w:val="16"/>
      <w:szCs w:val="16"/>
    </w:rPr>
  </w:style>
  <w:style w:type="paragraph" w:customStyle="1" w:styleId="af0">
    <w:name w:val="Верхний и нижний колонтитулы"/>
    <w:basedOn w:val="a"/>
    <w:qFormat/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uiPriority w:val="99"/>
    <w:unhideWhenUsed/>
    <w:rsid w:val="00FE2866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unhideWhenUsed/>
    <w:rsid w:val="00FE2866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table" w:styleId="af4">
    <w:name w:val="Table Grid"/>
    <w:basedOn w:val="a3"/>
    <w:rsid w:val="00576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3"/>
    <w:uiPriority w:val="59"/>
    <w:rsid w:val="002261B2"/>
    <w:pPr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-vetlab43@yandex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etlab43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etlab43.ru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5F353-7BA3-4C24-BD9E-0FA985CDE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3016</Words>
  <Characters>17194</Characters>
  <Application>Microsoft Office Word</Application>
  <DocSecurity>0</DocSecurity>
  <Lines>143</Lines>
  <Paragraphs>40</Paragraphs>
  <ScaleCrop>false</ScaleCrop>
  <Company>SPecialiST RePack</Company>
  <LinksUpToDate>false</LinksUpToDate>
  <CharactersWithSpaces>20170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subject/>
  <dc:creator>Скрябин Сергей</dc:creator>
  <dc:description/>
  <cp:lastModifiedBy>user</cp:lastModifiedBy>
  <cp:revision>16</cp:revision>
  <dcterms:created xsi:type="dcterms:W3CDTF">2025-12-19T10:45:00Z</dcterms:created>
  <dcterms:modified xsi:type="dcterms:W3CDTF">2026-07-06T07:33:00Z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